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9DA" w:rsidRDefault="00B86AA4">
      <w:pPr>
        <w:jc w:val="center"/>
        <w:rPr>
          <w:rFonts w:eastAsia="方正小标宋简体"/>
          <w:color w:val="FF0000"/>
          <w:kern w:val="0"/>
          <w:sz w:val="60"/>
          <w:szCs w:val="60"/>
        </w:rPr>
      </w:pPr>
      <w:bookmarkStart w:id="0" w:name="PO_title"/>
      <w:r>
        <w:rPr>
          <w:rFonts w:eastAsia="方正小标宋简体" w:hint="eastAsia"/>
          <w:kern w:val="0"/>
          <w:sz w:val="60"/>
          <w:szCs w:val="60"/>
        </w:rPr>
        <w:t>贵州省六盘水市盘州市红果开发区财政局</w:t>
      </w:r>
      <w:bookmarkEnd w:id="0"/>
    </w:p>
    <w:p w:rsidR="004439DA" w:rsidRDefault="00B86AA4">
      <w:pPr>
        <w:jc w:val="center"/>
        <w:rPr>
          <w:rFonts w:ascii="方正小标宋简体" w:eastAsia="方正小标宋简体" w:hAnsi="方正小标宋简体" w:cs="方正小标宋简体"/>
          <w:bCs/>
          <w:sz w:val="44"/>
          <w:szCs w:val="44"/>
        </w:rPr>
      </w:pPr>
      <w:r>
        <w:rPr>
          <w:rFonts w:eastAsia="方正小标宋简体"/>
          <w:kern w:val="0"/>
          <w:sz w:val="60"/>
          <w:szCs w:val="60"/>
        </w:rPr>
        <w:t>2022</w:t>
      </w:r>
      <w:r>
        <w:rPr>
          <w:rFonts w:eastAsia="方正小标宋简体"/>
          <w:kern w:val="0"/>
          <w:sz w:val="60"/>
          <w:szCs w:val="60"/>
        </w:rPr>
        <w:t>年度</w:t>
      </w:r>
      <w:r>
        <w:rPr>
          <w:rFonts w:eastAsia="方正小标宋简体" w:hint="eastAsia"/>
          <w:kern w:val="0"/>
          <w:sz w:val="60"/>
          <w:szCs w:val="60"/>
        </w:rPr>
        <w:t>部门</w:t>
      </w:r>
      <w:r>
        <w:rPr>
          <w:rFonts w:eastAsia="方正小标宋简体"/>
          <w:kern w:val="0"/>
          <w:sz w:val="60"/>
          <w:szCs w:val="60"/>
        </w:rPr>
        <w:t>决算公开说明</w:t>
      </w:r>
      <w:r>
        <w:br w:type="page"/>
      </w:r>
      <w:r>
        <w:rPr>
          <w:rFonts w:ascii="方正小标宋简体" w:eastAsia="方正小标宋简体" w:hAnsi="方正小标宋简体" w:cs="方正小标宋简体" w:hint="eastAsia"/>
          <w:bCs/>
          <w:sz w:val="44"/>
          <w:szCs w:val="44"/>
        </w:rPr>
        <w:lastRenderedPageBreak/>
        <w:t>目</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录</w:t>
      </w:r>
    </w:p>
    <w:p w:rsidR="004439DA" w:rsidRDefault="004439DA">
      <w:pPr>
        <w:ind w:firstLine="645"/>
        <w:rPr>
          <w:rFonts w:eastAsia="仿宋_GB2312"/>
          <w:b/>
          <w:sz w:val="32"/>
          <w:szCs w:val="32"/>
        </w:rPr>
      </w:pPr>
    </w:p>
    <w:p w:rsidR="004439DA" w:rsidRDefault="00B86AA4">
      <w:pPr>
        <w:spacing w:line="570" w:lineRule="exact"/>
        <w:rPr>
          <w:rFonts w:eastAsia="黑体"/>
          <w:sz w:val="32"/>
          <w:szCs w:val="32"/>
        </w:rPr>
      </w:pPr>
      <w:r>
        <w:rPr>
          <w:rFonts w:eastAsia="黑体"/>
          <w:sz w:val="32"/>
          <w:szCs w:val="32"/>
        </w:rPr>
        <w:t>第一部分：</w:t>
      </w:r>
      <w:bookmarkStart w:id="1" w:name="PO_dirDivName1"/>
      <w:r>
        <w:rPr>
          <w:rFonts w:eastAsia="黑体" w:hint="eastAsia"/>
          <w:bCs/>
          <w:sz w:val="32"/>
          <w:szCs w:val="32"/>
        </w:rPr>
        <w:t>贵州省六盘水市盘州市红果开发区财政局</w:t>
      </w:r>
      <w:bookmarkEnd w:id="1"/>
      <w:r>
        <w:rPr>
          <w:rFonts w:eastAsia="黑体"/>
          <w:sz w:val="32"/>
          <w:szCs w:val="32"/>
        </w:rPr>
        <w:t>概况</w:t>
      </w:r>
    </w:p>
    <w:p w:rsidR="004439DA" w:rsidRDefault="00B86AA4">
      <w:pPr>
        <w:autoSpaceDE w:val="0"/>
        <w:autoSpaceDN w:val="0"/>
        <w:adjustRightInd w:val="0"/>
        <w:spacing w:line="570" w:lineRule="exact"/>
        <w:rPr>
          <w:rFonts w:eastAsia="仿宋_GB2312"/>
          <w:spacing w:val="15"/>
          <w:sz w:val="32"/>
          <w:szCs w:val="32"/>
        </w:rPr>
      </w:pPr>
      <w:r>
        <w:rPr>
          <w:rFonts w:eastAsia="仿宋_GB2312"/>
          <w:spacing w:val="15"/>
          <w:sz w:val="32"/>
          <w:szCs w:val="32"/>
        </w:rPr>
        <w:t>一、单位职责</w:t>
      </w:r>
    </w:p>
    <w:p w:rsidR="004439DA" w:rsidRDefault="00B86AA4">
      <w:pPr>
        <w:autoSpaceDE w:val="0"/>
        <w:autoSpaceDN w:val="0"/>
        <w:adjustRightInd w:val="0"/>
        <w:spacing w:line="570" w:lineRule="exact"/>
        <w:rPr>
          <w:rFonts w:eastAsia="仿宋_GB2312"/>
          <w:spacing w:val="15"/>
          <w:sz w:val="32"/>
          <w:szCs w:val="32"/>
        </w:rPr>
      </w:pPr>
      <w:r>
        <w:rPr>
          <w:rFonts w:eastAsia="仿宋_GB2312"/>
          <w:spacing w:val="15"/>
          <w:sz w:val="32"/>
          <w:szCs w:val="32"/>
        </w:rPr>
        <w:t>二、机构设置及</w:t>
      </w:r>
      <w:r>
        <w:rPr>
          <w:rFonts w:eastAsia="仿宋_GB2312" w:hint="eastAsia"/>
          <w:spacing w:val="15"/>
          <w:sz w:val="32"/>
          <w:szCs w:val="32"/>
        </w:rPr>
        <w:t>部门决算</w:t>
      </w:r>
      <w:r>
        <w:rPr>
          <w:rFonts w:eastAsia="仿宋_GB2312"/>
          <w:spacing w:val="15"/>
          <w:sz w:val="32"/>
          <w:szCs w:val="32"/>
        </w:rPr>
        <w:t>单位构成</w:t>
      </w:r>
    </w:p>
    <w:p w:rsidR="004439DA" w:rsidRDefault="00B86AA4">
      <w:pPr>
        <w:spacing w:line="570" w:lineRule="exact"/>
        <w:rPr>
          <w:rFonts w:eastAsia="黑体"/>
          <w:sz w:val="32"/>
          <w:szCs w:val="32"/>
        </w:rPr>
      </w:pPr>
      <w:r>
        <w:rPr>
          <w:rFonts w:eastAsia="黑体"/>
          <w:sz w:val="32"/>
          <w:szCs w:val="32"/>
        </w:rPr>
        <w:t>第二部分：</w:t>
      </w:r>
      <w:bookmarkStart w:id="2" w:name="PO_dirDivNameYear1"/>
      <w:r>
        <w:rPr>
          <w:rFonts w:eastAsia="黑体" w:hint="eastAsia"/>
          <w:bCs/>
          <w:sz w:val="32"/>
          <w:szCs w:val="32"/>
        </w:rPr>
        <w:t>贵州省六盘水市盘州市红果开发区财政局</w:t>
      </w:r>
      <w:bookmarkEnd w:id="2"/>
      <w:r>
        <w:rPr>
          <w:rFonts w:eastAsia="黑体"/>
          <w:sz w:val="32"/>
          <w:szCs w:val="32"/>
        </w:rPr>
        <w:t>2022</w:t>
      </w:r>
      <w:r>
        <w:rPr>
          <w:rFonts w:eastAsia="黑体"/>
          <w:sz w:val="32"/>
          <w:szCs w:val="32"/>
        </w:rPr>
        <w:t>年度</w:t>
      </w:r>
      <w:r>
        <w:rPr>
          <w:rFonts w:eastAsia="黑体" w:hint="eastAsia"/>
          <w:sz w:val="32"/>
          <w:szCs w:val="32"/>
        </w:rPr>
        <w:t>部门</w:t>
      </w:r>
      <w:r>
        <w:rPr>
          <w:rFonts w:eastAsia="黑体"/>
          <w:sz w:val="32"/>
          <w:szCs w:val="32"/>
        </w:rPr>
        <w:t>决算报表</w:t>
      </w:r>
    </w:p>
    <w:p w:rsidR="004439DA" w:rsidRDefault="00B86AA4">
      <w:pPr>
        <w:autoSpaceDE w:val="0"/>
        <w:autoSpaceDN w:val="0"/>
        <w:adjustRightInd w:val="0"/>
        <w:spacing w:line="570" w:lineRule="exact"/>
        <w:rPr>
          <w:rFonts w:eastAsia="仿宋_GB2312"/>
          <w:spacing w:val="15"/>
          <w:sz w:val="32"/>
          <w:szCs w:val="32"/>
        </w:rPr>
      </w:pPr>
      <w:r>
        <w:rPr>
          <w:rFonts w:eastAsia="仿宋_GB2312"/>
          <w:spacing w:val="15"/>
          <w:sz w:val="32"/>
          <w:szCs w:val="32"/>
        </w:rPr>
        <w:t>一、收入支出决算总表</w:t>
      </w:r>
    </w:p>
    <w:p w:rsidR="004439DA" w:rsidRDefault="00B86AA4">
      <w:pPr>
        <w:autoSpaceDE w:val="0"/>
        <w:autoSpaceDN w:val="0"/>
        <w:adjustRightInd w:val="0"/>
        <w:spacing w:line="570" w:lineRule="exact"/>
        <w:rPr>
          <w:rFonts w:eastAsia="仿宋_GB2312"/>
          <w:spacing w:val="15"/>
          <w:sz w:val="32"/>
          <w:szCs w:val="32"/>
        </w:rPr>
      </w:pPr>
      <w:r>
        <w:rPr>
          <w:rFonts w:eastAsia="仿宋_GB2312"/>
          <w:spacing w:val="15"/>
          <w:sz w:val="32"/>
          <w:szCs w:val="32"/>
        </w:rPr>
        <w:t>二、收入决算表</w:t>
      </w:r>
    </w:p>
    <w:p w:rsidR="004439DA" w:rsidRDefault="00B86AA4">
      <w:pPr>
        <w:autoSpaceDE w:val="0"/>
        <w:autoSpaceDN w:val="0"/>
        <w:adjustRightInd w:val="0"/>
        <w:spacing w:line="570" w:lineRule="exact"/>
        <w:rPr>
          <w:rFonts w:eastAsia="仿宋_GB2312"/>
          <w:spacing w:val="15"/>
          <w:sz w:val="32"/>
          <w:szCs w:val="32"/>
        </w:rPr>
      </w:pPr>
      <w:r>
        <w:rPr>
          <w:rFonts w:eastAsia="仿宋_GB2312"/>
          <w:spacing w:val="15"/>
          <w:sz w:val="32"/>
          <w:szCs w:val="32"/>
        </w:rPr>
        <w:t>三、支出决算表</w:t>
      </w:r>
    </w:p>
    <w:p w:rsidR="004439DA" w:rsidRDefault="00B86AA4">
      <w:pPr>
        <w:autoSpaceDE w:val="0"/>
        <w:autoSpaceDN w:val="0"/>
        <w:adjustRightInd w:val="0"/>
        <w:spacing w:line="570" w:lineRule="exact"/>
        <w:rPr>
          <w:rFonts w:eastAsia="仿宋_GB2312"/>
          <w:spacing w:val="15"/>
          <w:sz w:val="32"/>
          <w:szCs w:val="32"/>
        </w:rPr>
      </w:pPr>
      <w:r>
        <w:rPr>
          <w:rFonts w:eastAsia="仿宋_GB2312"/>
          <w:spacing w:val="15"/>
          <w:sz w:val="32"/>
          <w:szCs w:val="32"/>
        </w:rPr>
        <w:t>四、财政拨款收入支出决算总表</w:t>
      </w:r>
    </w:p>
    <w:p w:rsidR="004439DA" w:rsidRDefault="00B86AA4">
      <w:pPr>
        <w:autoSpaceDE w:val="0"/>
        <w:autoSpaceDN w:val="0"/>
        <w:adjustRightInd w:val="0"/>
        <w:spacing w:line="570" w:lineRule="exact"/>
        <w:rPr>
          <w:rFonts w:eastAsia="仿宋_GB2312"/>
          <w:spacing w:val="15"/>
          <w:sz w:val="32"/>
          <w:szCs w:val="32"/>
        </w:rPr>
      </w:pPr>
      <w:r>
        <w:rPr>
          <w:rFonts w:eastAsia="仿宋_GB2312"/>
          <w:spacing w:val="15"/>
          <w:sz w:val="32"/>
          <w:szCs w:val="32"/>
        </w:rPr>
        <w:t>五、一般公共预算财政拨款支出决算表</w:t>
      </w:r>
    </w:p>
    <w:p w:rsidR="004439DA" w:rsidRDefault="00B86AA4">
      <w:pPr>
        <w:autoSpaceDE w:val="0"/>
        <w:autoSpaceDN w:val="0"/>
        <w:adjustRightInd w:val="0"/>
        <w:spacing w:line="570" w:lineRule="exact"/>
        <w:rPr>
          <w:rFonts w:eastAsia="仿宋_GB2312"/>
          <w:spacing w:val="15"/>
          <w:sz w:val="32"/>
          <w:szCs w:val="32"/>
        </w:rPr>
      </w:pPr>
      <w:r>
        <w:rPr>
          <w:rFonts w:eastAsia="仿宋_GB2312"/>
          <w:spacing w:val="15"/>
          <w:sz w:val="32"/>
          <w:szCs w:val="32"/>
        </w:rPr>
        <w:t>六、一般公共预算财政拨款基本支出决算明细表</w:t>
      </w:r>
    </w:p>
    <w:p w:rsidR="004439DA" w:rsidRDefault="00B86AA4">
      <w:pPr>
        <w:autoSpaceDE w:val="0"/>
        <w:autoSpaceDN w:val="0"/>
        <w:adjustRightInd w:val="0"/>
        <w:spacing w:line="570" w:lineRule="exact"/>
        <w:rPr>
          <w:rFonts w:eastAsia="仿宋_GB2312"/>
          <w:spacing w:val="15"/>
          <w:sz w:val="32"/>
          <w:szCs w:val="32"/>
        </w:rPr>
      </w:pPr>
      <w:r>
        <w:rPr>
          <w:rFonts w:eastAsia="仿宋_GB2312"/>
          <w:spacing w:val="15"/>
          <w:sz w:val="32"/>
          <w:szCs w:val="32"/>
        </w:rPr>
        <w:t>七、财政拨款</w:t>
      </w:r>
      <w:r>
        <w:rPr>
          <w:rFonts w:eastAsia="仿宋_GB2312"/>
          <w:spacing w:val="15"/>
          <w:sz w:val="32"/>
          <w:szCs w:val="32"/>
        </w:rPr>
        <w:t>“</w:t>
      </w:r>
      <w:r>
        <w:rPr>
          <w:rFonts w:eastAsia="仿宋_GB2312"/>
          <w:spacing w:val="15"/>
          <w:sz w:val="32"/>
          <w:szCs w:val="32"/>
        </w:rPr>
        <w:t>三公</w:t>
      </w:r>
      <w:r>
        <w:rPr>
          <w:rFonts w:eastAsia="仿宋_GB2312"/>
          <w:spacing w:val="15"/>
          <w:sz w:val="32"/>
          <w:szCs w:val="32"/>
        </w:rPr>
        <w:t>”</w:t>
      </w:r>
      <w:r>
        <w:rPr>
          <w:rFonts w:eastAsia="仿宋_GB2312"/>
          <w:spacing w:val="15"/>
          <w:sz w:val="32"/>
          <w:szCs w:val="32"/>
        </w:rPr>
        <w:t>经费支出决算表</w:t>
      </w:r>
    </w:p>
    <w:p w:rsidR="004439DA" w:rsidRDefault="00B86AA4">
      <w:pPr>
        <w:autoSpaceDE w:val="0"/>
        <w:autoSpaceDN w:val="0"/>
        <w:adjustRightInd w:val="0"/>
        <w:spacing w:line="570" w:lineRule="exact"/>
        <w:rPr>
          <w:rFonts w:eastAsia="仿宋_GB2312"/>
          <w:spacing w:val="15"/>
          <w:sz w:val="32"/>
          <w:szCs w:val="32"/>
        </w:rPr>
      </w:pPr>
      <w:r>
        <w:rPr>
          <w:rFonts w:eastAsia="仿宋_GB2312"/>
          <w:spacing w:val="15"/>
          <w:sz w:val="32"/>
          <w:szCs w:val="32"/>
        </w:rPr>
        <w:t>八</w:t>
      </w:r>
      <w:r>
        <w:rPr>
          <w:rFonts w:eastAsia="仿宋_GB2312" w:hint="eastAsia"/>
          <w:spacing w:val="15"/>
          <w:sz w:val="32"/>
          <w:szCs w:val="32"/>
        </w:rPr>
        <w:t>、</w:t>
      </w:r>
      <w:r>
        <w:rPr>
          <w:rFonts w:eastAsia="仿宋_GB2312"/>
          <w:spacing w:val="15"/>
          <w:sz w:val="32"/>
          <w:szCs w:val="32"/>
        </w:rPr>
        <w:t>政府性基金预算财政拨款收入支出决算表</w:t>
      </w:r>
    </w:p>
    <w:p w:rsidR="004439DA" w:rsidRDefault="00B86AA4">
      <w:pPr>
        <w:autoSpaceDE w:val="0"/>
        <w:autoSpaceDN w:val="0"/>
        <w:adjustRightInd w:val="0"/>
        <w:spacing w:line="570" w:lineRule="exact"/>
        <w:rPr>
          <w:rFonts w:eastAsia="仿宋_GB2312"/>
          <w:spacing w:val="15"/>
          <w:sz w:val="32"/>
          <w:szCs w:val="32"/>
        </w:rPr>
      </w:pPr>
      <w:r>
        <w:rPr>
          <w:rFonts w:eastAsia="仿宋_GB2312"/>
          <w:spacing w:val="15"/>
          <w:sz w:val="32"/>
          <w:szCs w:val="32"/>
        </w:rPr>
        <w:t>九</w:t>
      </w:r>
      <w:r>
        <w:rPr>
          <w:rFonts w:eastAsia="仿宋_GB2312" w:hint="eastAsia"/>
          <w:spacing w:val="15"/>
          <w:sz w:val="32"/>
          <w:szCs w:val="32"/>
        </w:rPr>
        <w:t>、</w:t>
      </w:r>
      <w:r>
        <w:rPr>
          <w:rFonts w:eastAsia="仿宋_GB2312"/>
          <w:spacing w:val="15"/>
          <w:sz w:val="32"/>
          <w:szCs w:val="32"/>
        </w:rPr>
        <w:t>国有资本经营预算财政拨款支出决算表</w:t>
      </w:r>
    </w:p>
    <w:p w:rsidR="004439DA" w:rsidRDefault="00B86AA4">
      <w:pPr>
        <w:spacing w:line="570" w:lineRule="exact"/>
        <w:rPr>
          <w:rFonts w:eastAsia="黑体"/>
          <w:sz w:val="32"/>
          <w:szCs w:val="32"/>
        </w:rPr>
      </w:pPr>
      <w:r>
        <w:rPr>
          <w:rFonts w:eastAsia="黑体"/>
          <w:sz w:val="32"/>
          <w:szCs w:val="32"/>
        </w:rPr>
        <w:t>第三部分：</w:t>
      </w:r>
      <w:bookmarkStart w:id="3" w:name="PO_dirDivNameYear2"/>
      <w:r>
        <w:rPr>
          <w:rFonts w:eastAsia="黑体" w:hint="eastAsia"/>
          <w:bCs/>
          <w:sz w:val="32"/>
          <w:szCs w:val="32"/>
        </w:rPr>
        <w:t>贵州省六盘水市盘州市红果开发区财政局</w:t>
      </w:r>
      <w:bookmarkEnd w:id="3"/>
      <w:r>
        <w:rPr>
          <w:rFonts w:eastAsia="黑体"/>
          <w:sz w:val="32"/>
          <w:szCs w:val="32"/>
        </w:rPr>
        <w:t>2022</w:t>
      </w:r>
      <w:r>
        <w:rPr>
          <w:rFonts w:eastAsia="黑体"/>
          <w:sz w:val="32"/>
          <w:szCs w:val="32"/>
        </w:rPr>
        <w:t>年度</w:t>
      </w:r>
      <w:r>
        <w:rPr>
          <w:rFonts w:eastAsia="黑体" w:hint="eastAsia"/>
          <w:sz w:val="32"/>
          <w:szCs w:val="32"/>
        </w:rPr>
        <w:t>部门</w:t>
      </w:r>
      <w:r>
        <w:rPr>
          <w:rFonts w:eastAsia="黑体"/>
          <w:sz w:val="32"/>
          <w:szCs w:val="32"/>
        </w:rPr>
        <w:t>决算情况说明</w:t>
      </w:r>
    </w:p>
    <w:p w:rsidR="004439DA" w:rsidRDefault="00B86AA4">
      <w:pPr>
        <w:autoSpaceDE w:val="0"/>
        <w:autoSpaceDN w:val="0"/>
        <w:adjustRightInd w:val="0"/>
        <w:spacing w:line="570" w:lineRule="exact"/>
        <w:rPr>
          <w:rFonts w:eastAsia="仿宋_GB2312"/>
          <w:sz w:val="32"/>
          <w:szCs w:val="32"/>
        </w:rPr>
      </w:pPr>
      <w:r>
        <w:rPr>
          <w:rFonts w:eastAsia="仿宋_GB2312"/>
          <w:sz w:val="32"/>
          <w:szCs w:val="32"/>
        </w:rPr>
        <w:t>一、收入支出决算总体情况说明</w:t>
      </w:r>
    </w:p>
    <w:p w:rsidR="004439DA" w:rsidRDefault="00B86AA4">
      <w:pPr>
        <w:autoSpaceDE w:val="0"/>
        <w:autoSpaceDN w:val="0"/>
        <w:adjustRightInd w:val="0"/>
        <w:spacing w:line="570" w:lineRule="exact"/>
        <w:rPr>
          <w:rFonts w:eastAsia="仿宋_GB2312"/>
          <w:sz w:val="32"/>
          <w:szCs w:val="32"/>
        </w:rPr>
      </w:pPr>
      <w:r>
        <w:rPr>
          <w:rFonts w:eastAsia="仿宋_GB2312"/>
          <w:sz w:val="32"/>
          <w:szCs w:val="32"/>
        </w:rPr>
        <w:t>二、收入决算情况说明</w:t>
      </w:r>
    </w:p>
    <w:p w:rsidR="004439DA" w:rsidRDefault="00B86AA4">
      <w:pPr>
        <w:autoSpaceDE w:val="0"/>
        <w:autoSpaceDN w:val="0"/>
        <w:adjustRightInd w:val="0"/>
        <w:spacing w:line="570" w:lineRule="exact"/>
        <w:rPr>
          <w:rFonts w:eastAsia="仿宋_GB2312"/>
          <w:sz w:val="32"/>
          <w:szCs w:val="32"/>
        </w:rPr>
      </w:pPr>
      <w:r>
        <w:rPr>
          <w:rFonts w:eastAsia="仿宋_GB2312"/>
          <w:sz w:val="32"/>
          <w:szCs w:val="32"/>
        </w:rPr>
        <w:t>三、支出决算情况说明</w:t>
      </w:r>
    </w:p>
    <w:p w:rsidR="004439DA" w:rsidRDefault="00B86AA4">
      <w:pPr>
        <w:autoSpaceDE w:val="0"/>
        <w:autoSpaceDN w:val="0"/>
        <w:adjustRightInd w:val="0"/>
        <w:spacing w:line="570" w:lineRule="exact"/>
        <w:rPr>
          <w:rFonts w:eastAsia="仿宋_GB2312"/>
          <w:sz w:val="32"/>
          <w:szCs w:val="32"/>
        </w:rPr>
      </w:pPr>
      <w:r>
        <w:rPr>
          <w:rFonts w:eastAsia="仿宋_GB2312"/>
          <w:sz w:val="32"/>
          <w:szCs w:val="32"/>
        </w:rPr>
        <w:t>四、财政拨款收入支出决算总体情况说明</w:t>
      </w:r>
    </w:p>
    <w:p w:rsidR="004439DA" w:rsidRDefault="00B86AA4">
      <w:pPr>
        <w:autoSpaceDE w:val="0"/>
        <w:autoSpaceDN w:val="0"/>
        <w:adjustRightInd w:val="0"/>
        <w:spacing w:line="570" w:lineRule="exact"/>
        <w:rPr>
          <w:rFonts w:eastAsia="仿宋_GB2312"/>
          <w:sz w:val="32"/>
          <w:szCs w:val="32"/>
        </w:rPr>
      </w:pPr>
      <w:r>
        <w:rPr>
          <w:rFonts w:eastAsia="仿宋_GB2312"/>
          <w:sz w:val="32"/>
          <w:szCs w:val="32"/>
        </w:rPr>
        <w:t>五、一般公共预算财政拨款支出决算情况说明</w:t>
      </w:r>
    </w:p>
    <w:p w:rsidR="004439DA" w:rsidRDefault="00B86AA4">
      <w:pPr>
        <w:autoSpaceDE w:val="0"/>
        <w:autoSpaceDN w:val="0"/>
        <w:adjustRightInd w:val="0"/>
        <w:spacing w:line="570" w:lineRule="exact"/>
        <w:rPr>
          <w:rFonts w:eastAsia="仿宋_GB2312"/>
          <w:spacing w:val="15"/>
          <w:sz w:val="32"/>
          <w:szCs w:val="32"/>
        </w:rPr>
      </w:pPr>
      <w:r>
        <w:rPr>
          <w:rFonts w:eastAsia="仿宋_GB2312"/>
          <w:spacing w:val="15"/>
          <w:sz w:val="32"/>
          <w:szCs w:val="32"/>
        </w:rPr>
        <w:lastRenderedPageBreak/>
        <w:t>六、一般公共预算财政拨款基本支出决算情况说明</w:t>
      </w:r>
    </w:p>
    <w:p w:rsidR="004439DA" w:rsidRDefault="00B86AA4">
      <w:pPr>
        <w:autoSpaceDE w:val="0"/>
        <w:autoSpaceDN w:val="0"/>
        <w:adjustRightInd w:val="0"/>
        <w:spacing w:line="570" w:lineRule="exact"/>
        <w:rPr>
          <w:rFonts w:eastAsia="仿宋_GB2312"/>
          <w:spacing w:val="15"/>
          <w:sz w:val="32"/>
          <w:szCs w:val="32"/>
        </w:rPr>
      </w:pPr>
      <w:r>
        <w:rPr>
          <w:rFonts w:eastAsia="仿宋_GB2312"/>
          <w:spacing w:val="15"/>
          <w:sz w:val="32"/>
          <w:szCs w:val="32"/>
        </w:rPr>
        <w:t>七、财政拨款</w:t>
      </w:r>
      <w:r>
        <w:rPr>
          <w:rFonts w:eastAsia="仿宋_GB2312"/>
          <w:spacing w:val="15"/>
          <w:sz w:val="32"/>
          <w:szCs w:val="32"/>
        </w:rPr>
        <w:t>“</w:t>
      </w:r>
      <w:r>
        <w:rPr>
          <w:rFonts w:eastAsia="仿宋_GB2312"/>
          <w:spacing w:val="15"/>
          <w:sz w:val="32"/>
          <w:szCs w:val="32"/>
        </w:rPr>
        <w:t>三公</w:t>
      </w:r>
      <w:r>
        <w:rPr>
          <w:rFonts w:eastAsia="仿宋_GB2312"/>
          <w:spacing w:val="15"/>
          <w:sz w:val="32"/>
          <w:szCs w:val="32"/>
        </w:rPr>
        <w:t>”</w:t>
      </w:r>
      <w:r>
        <w:rPr>
          <w:rFonts w:eastAsia="仿宋_GB2312"/>
          <w:spacing w:val="15"/>
          <w:sz w:val="32"/>
          <w:szCs w:val="32"/>
        </w:rPr>
        <w:t>经费支出决算情况说明</w:t>
      </w:r>
    </w:p>
    <w:p w:rsidR="004439DA" w:rsidRDefault="00B86AA4">
      <w:pPr>
        <w:autoSpaceDE w:val="0"/>
        <w:autoSpaceDN w:val="0"/>
        <w:adjustRightInd w:val="0"/>
        <w:spacing w:line="570" w:lineRule="exact"/>
        <w:rPr>
          <w:rFonts w:eastAsia="仿宋_GB2312"/>
          <w:spacing w:val="15"/>
          <w:sz w:val="32"/>
          <w:szCs w:val="32"/>
        </w:rPr>
      </w:pPr>
      <w:r>
        <w:rPr>
          <w:rFonts w:eastAsia="仿宋_GB2312"/>
          <w:spacing w:val="15"/>
          <w:sz w:val="32"/>
          <w:szCs w:val="32"/>
        </w:rPr>
        <w:t>八、政府性基金预算收入支出决算情况说明</w:t>
      </w:r>
    </w:p>
    <w:p w:rsidR="004439DA" w:rsidRDefault="00B86AA4">
      <w:pPr>
        <w:autoSpaceDE w:val="0"/>
        <w:autoSpaceDN w:val="0"/>
        <w:adjustRightInd w:val="0"/>
        <w:spacing w:line="570" w:lineRule="exact"/>
        <w:rPr>
          <w:rFonts w:eastAsia="仿宋_GB2312"/>
          <w:spacing w:val="15"/>
          <w:sz w:val="32"/>
          <w:szCs w:val="32"/>
        </w:rPr>
      </w:pPr>
      <w:r>
        <w:rPr>
          <w:rFonts w:eastAsia="仿宋_GB2312"/>
          <w:spacing w:val="15"/>
          <w:sz w:val="32"/>
          <w:szCs w:val="32"/>
        </w:rPr>
        <w:t>九、国有资本经营预算财政拨款支出决算情况说明</w:t>
      </w:r>
    </w:p>
    <w:p w:rsidR="004439DA" w:rsidRDefault="00B86AA4">
      <w:pPr>
        <w:autoSpaceDE w:val="0"/>
        <w:autoSpaceDN w:val="0"/>
        <w:adjustRightInd w:val="0"/>
        <w:spacing w:line="570" w:lineRule="exact"/>
        <w:rPr>
          <w:rFonts w:eastAsia="仿宋_GB2312"/>
          <w:spacing w:val="15"/>
          <w:sz w:val="32"/>
          <w:szCs w:val="32"/>
        </w:rPr>
      </w:pPr>
      <w:r>
        <w:rPr>
          <w:rFonts w:eastAsia="仿宋_GB2312"/>
          <w:spacing w:val="15"/>
          <w:sz w:val="32"/>
          <w:szCs w:val="32"/>
        </w:rPr>
        <w:t>十、其他重要事项的情况说明</w:t>
      </w:r>
    </w:p>
    <w:p w:rsidR="004439DA" w:rsidRDefault="00B86AA4">
      <w:pPr>
        <w:autoSpaceDE w:val="0"/>
        <w:autoSpaceDN w:val="0"/>
        <w:adjustRightInd w:val="0"/>
        <w:spacing w:line="570" w:lineRule="exact"/>
        <w:rPr>
          <w:rFonts w:eastAsia="仿宋_GB2312"/>
          <w:spacing w:val="15"/>
          <w:sz w:val="32"/>
          <w:szCs w:val="32"/>
        </w:rPr>
      </w:pPr>
      <w:r>
        <w:rPr>
          <w:rFonts w:eastAsia="仿宋_GB2312"/>
          <w:spacing w:val="15"/>
          <w:sz w:val="32"/>
          <w:szCs w:val="32"/>
        </w:rPr>
        <w:t>十一、预算绩效情况说明</w:t>
      </w:r>
    </w:p>
    <w:p w:rsidR="004439DA" w:rsidRDefault="00B86AA4">
      <w:pPr>
        <w:spacing w:line="570" w:lineRule="exact"/>
        <w:ind w:hanging="3"/>
        <w:rPr>
          <w:rFonts w:eastAsia="黑体"/>
          <w:kern w:val="0"/>
          <w:sz w:val="32"/>
          <w:szCs w:val="32"/>
        </w:rPr>
      </w:pPr>
      <w:r>
        <w:rPr>
          <w:rFonts w:eastAsia="黑体"/>
          <w:kern w:val="0"/>
          <w:sz w:val="32"/>
          <w:szCs w:val="32"/>
        </w:rPr>
        <w:t>第四部分：名词解释</w:t>
      </w:r>
      <w:r>
        <w:rPr>
          <w:rFonts w:eastAsia="黑体"/>
          <w:kern w:val="0"/>
          <w:sz w:val="32"/>
          <w:szCs w:val="32"/>
        </w:rPr>
        <w:t xml:space="preserve">  </w:t>
      </w:r>
    </w:p>
    <w:p w:rsidR="004439DA" w:rsidRDefault="00B86AA4">
      <w:pPr>
        <w:spacing w:line="570" w:lineRule="exact"/>
        <w:ind w:hanging="3"/>
        <w:rPr>
          <w:rFonts w:eastAsia="黑体"/>
          <w:kern w:val="0"/>
          <w:sz w:val="32"/>
          <w:szCs w:val="32"/>
        </w:rPr>
      </w:pPr>
      <w:r>
        <w:rPr>
          <w:rFonts w:eastAsia="黑体"/>
          <w:kern w:val="0"/>
          <w:sz w:val="32"/>
          <w:szCs w:val="32"/>
        </w:rPr>
        <w:t>第五部分：附件</w:t>
      </w:r>
      <w:r>
        <w:rPr>
          <w:rFonts w:eastAsia="黑体"/>
          <w:kern w:val="0"/>
          <w:sz w:val="32"/>
          <w:szCs w:val="32"/>
        </w:rPr>
        <w:t xml:space="preserve"> </w:t>
      </w:r>
    </w:p>
    <w:p w:rsidR="004439DA" w:rsidRDefault="004439DA">
      <w:pPr>
        <w:spacing w:line="570" w:lineRule="exact"/>
        <w:ind w:left="645"/>
        <w:jc w:val="left"/>
        <w:rPr>
          <w:rFonts w:eastAsia="黑体"/>
          <w:sz w:val="36"/>
          <w:szCs w:val="36"/>
        </w:rPr>
        <w:sectPr w:rsidR="004439DA">
          <w:footerReference w:type="default" r:id="rId11"/>
          <w:pgSz w:w="11906" w:h="16838"/>
          <w:pgMar w:top="1440" w:right="1800" w:bottom="1440" w:left="1800" w:header="851" w:footer="992" w:gutter="0"/>
          <w:cols w:space="720"/>
          <w:docGrid w:type="lines" w:linePitch="312"/>
        </w:sectPr>
      </w:pPr>
    </w:p>
    <w:p w:rsidR="004439DA" w:rsidRDefault="00B86AA4">
      <w:pPr>
        <w:spacing w:line="7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Pr>
          <w:rFonts w:ascii="方正小标宋简体" w:eastAsia="方正小标宋简体" w:hAnsi="方正小标宋简体" w:cs="方正小标宋简体" w:hint="eastAsia"/>
          <w:sz w:val="44"/>
          <w:szCs w:val="44"/>
        </w:rPr>
        <w:t xml:space="preserve"> </w:t>
      </w:r>
      <w:bookmarkStart w:id="4" w:name="PO_part1DivName1"/>
      <w:r>
        <w:rPr>
          <w:rFonts w:ascii="方正小标宋简体" w:eastAsia="方正小标宋简体" w:hAnsi="方正小标宋简体" w:cs="方正小标宋简体" w:hint="eastAsia"/>
          <w:sz w:val="44"/>
          <w:szCs w:val="44"/>
        </w:rPr>
        <w:t>贵州省六盘水市盘州市红果开发区财政局</w:t>
      </w:r>
      <w:r>
        <w:rPr>
          <w:rFonts w:ascii="方正小标宋简体" w:eastAsia="方正小标宋简体" w:hAnsi="方正小标宋简体" w:cs="方正小标宋简体" w:hint="eastAsia"/>
          <w:sz w:val="44"/>
          <w:szCs w:val="44"/>
        </w:rPr>
        <w:t xml:space="preserve"> </w:t>
      </w:r>
      <w:bookmarkEnd w:id="4"/>
      <w:r>
        <w:rPr>
          <w:rFonts w:ascii="方正小标宋简体" w:eastAsia="方正小标宋简体" w:hAnsi="方正小标宋简体" w:cs="方正小标宋简体" w:hint="eastAsia"/>
          <w:sz w:val="44"/>
          <w:szCs w:val="44"/>
        </w:rPr>
        <w:t>概况</w:t>
      </w:r>
    </w:p>
    <w:p w:rsidR="004439DA" w:rsidRDefault="004439DA">
      <w:pPr>
        <w:spacing w:line="570" w:lineRule="exact"/>
        <w:ind w:firstLine="646"/>
        <w:rPr>
          <w:rFonts w:eastAsia="黑体"/>
          <w:sz w:val="32"/>
          <w:szCs w:val="32"/>
        </w:rPr>
      </w:pPr>
    </w:p>
    <w:p w:rsidR="004439DA" w:rsidRDefault="00B86AA4">
      <w:pPr>
        <w:spacing w:line="570" w:lineRule="exact"/>
        <w:ind w:firstLine="646"/>
        <w:rPr>
          <w:rFonts w:eastAsia="黑体"/>
          <w:sz w:val="32"/>
          <w:szCs w:val="32"/>
        </w:rPr>
      </w:pPr>
      <w:r>
        <w:rPr>
          <w:rFonts w:eastAsia="黑体"/>
          <w:sz w:val="32"/>
          <w:szCs w:val="32"/>
        </w:rPr>
        <w:t>一、单位职责</w:t>
      </w:r>
    </w:p>
    <w:p w:rsidR="004439DA" w:rsidRDefault="00B86AA4">
      <w:pPr>
        <w:spacing w:line="570" w:lineRule="exact"/>
        <w:ind w:firstLineChars="200" w:firstLine="640"/>
        <w:rPr>
          <w:rStyle w:val="100"/>
          <w:rFonts w:eastAsia="仿宋_GB2312"/>
          <w:color w:val="000000"/>
          <w:spacing w:val="1"/>
          <w:sz w:val="32"/>
          <w:szCs w:val="32"/>
        </w:rPr>
      </w:pPr>
      <w:bookmarkStart w:id="5" w:name="PO_part1Responsibilities"/>
      <w:r>
        <w:rPr>
          <w:rFonts w:eastAsia="仿宋_GB2312" w:hint="eastAsia"/>
          <w:sz w:val="32"/>
          <w:szCs w:val="32"/>
        </w:rPr>
        <w:t>贵州省六盘水市盘州市红果开发区财政局</w:t>
      </w:r>
      <w:r>
        <w:rPr>
          <w:rFonts w:eastAsia="仿宋_GB2312"/>
          <w:sz w:val="32"/>
          <w:szCs w:val="32"/>
        </w:rPr>
        <w:t>的主要职责是：</w:t>
      </w:r>
      <w:r>
        <w:rPr>
          <w:rStyle w:val="100"/>
          <w:rFonts w:ascii="仿宋_GB2312" w:eastAsia="仿宋_GB2312" w:hAnsi="仿宋_GB2312" w:cs="仿宋_GB2312" w:hint="eastAsia"/>
          <w:color w:val="000000"/>
          <w:spacing w:val="1"/>
          <w:sz w:val="32"/>
          <w:szCs w:val="32"/>
        </w:rPr>
        <w:t>中共贵州红果经济开发区工作委员会和贵州红果经济开发区管理委员会</w:t>
      </w:r>
      <w:r>
        <w:rPr>
          <w:rStyle w:val="100"/>
          <w:rFonts w:ascii="仿宋_GB2312" w:eastAsia="仿宋_GB2312" w:hAnsi="仿宋_GB2312" w:cs="仿宋_GB2312" w:hint="eastAsia"/>
          <w:color w:val="000000"/>
          <w:spacing w:val="1"/>
          <w:sz w:val="32"/>
          <w:szCs w:val="32"/>
        </w:rPr>
        <w:t>是中共六盘水</w:t>
      </w:r>
      <w:r>
        <w:rPr>
          <w:rStyle w:val="100"/>
          <w:rFonts w:ascii="仿宋_GB2312" w:eastAsia="仿宋_GB2312" w:hAnsi="仿宋_GB2312" w:cs="仿宋_GB2312" w:hint="eastAsia"/>
          <w:color w:val="000000"/>
          <w:spacing w:val="1"/>
          <w:sz w:val="32"/>
          <w:szCs w:val="32"/>
        </w:rPr>
        <w:t>市委</w:t>
      </w:r>
      <w:r>
        <w:rPr>
          <w:rStyle w:val="100"/>
          <w:rFonts w:ascii="仿宋_GB2312" w:eastAsia="仿宋_GB2312" w:hAnsi="仿宋_GB2312" w:cs="仿宋_GB2312" w:hint="eastAsia"/>
          <w:color w:val="000000"/>
          <w:spacing w:val="1"/>
          <w:sz w:val="32"/>
          <w:szCs w:val="32"/>
        </w:rPr>
        <w:t>、六盘水市人民政府派出机构，正县级规格，委托中共盘州市委、盘州市人民政府管理。红果开发区党工委、管委会合署办公，实行一套工作机构、两个机关的体制，对开发区的规划、开发、建设实行统</w:t>
      </w:r>
      <w:r>
        <w:rPr>
          <w:rStyle w:val="100"/>
          <w:rFonts w:eastAsia="仿宋_GB2312"/>
          <w:color w:val="000000"/>
          <w:spacing w:val="1"/>
          <w:sz w:val="32"/>
          <w:szCs w:val="32"/>
        </w:rPr>
        <w:t>一领导和管理。</w:t>
      </w:r>
    </w:p>
    <w:p w:rsidR="004439DA" w:rsidRDefault="00B86AA4">
      <w:pPr>
        <w:spacing w:line="570" w:lineRule="exact"/>
        <w:ind w:firstLineChars="200" w:firstLine="640"/>
        <w:rPr>
          <w:rStyle w:val="100"/>
          <w:rFonts w:eastAsia="仿宋_GB2312"/>
          <w:color w:val="000000"/>
          <w:spacing w:val="1"/>
          <w:sz w:val="32"/>
          <w:szCs w:val="32"/>
        </w:rPr>
      </w:pPr>
      <w:r>
        <w:rPr>
          <w:rFonts w:eastAsia="仿宋_GB2312"/>
          <w:sz w:val="32"/>
          <w:szCs w:val="32"/>
        </w:rPr>
        <w:t>1</w:t>
      </w:r>
      <w:r>
        <w:rPr>
          <w:rFonts w:eastAsia="仿宋_GB2312"/>
          <w:sz w:val="32"/>
          <w:szCs w:val="32"/>
        </w:rPr>
        <w:t>.</w:t>
      </w:r>
      <w:r>
        <w:rPr>
          <w:rStyle w:val="100"/>
          <w:rFonts w:eastAsia="仿宋_GB2312"/>
          <w:color w:val="000000"/>
          <w:spacing w:val="1"/>
          <w:sz w:val="32"/>
          <w:szCs w:val="32"/>
        </w:rPr>
        <w:t>经中共六盘水</w:t>
      </w:r>
      <w:r>
        <w:rPr>
          <w:rStyle w:val="100"/>
          <w:rFonts w:eastAsia="仿宋_GB2312"/>
          <w:color w:val="000000"/>
          <w:spacing w:val="1"/>
          <w:sz w:val="32"/>
          <w:szCs w:val="32"/>
        </w:rPr>
        <w:t>市委</w:t>
      </w:r>
      <w:r>
        <w:rPr>
          <w:rStyle w:val="100"/>
          <w:rFonts w:eastAsia="仿宋_GB2312"/>
          <w:color w:val="000000"/>
          <w:spacing w:val="1"/>
          <w:sz w:val="32"/>
          <w:szCs w:val="32"/>
        </w:rPr>
        <w:t>授权，红果经济开发区</w:t>
      </w:r>
      <w:r>
        <w:rPr>
          <w:rStyle w:val="100"/>
          <w:rFonts w:eastAsia="仿宋_GB2312"/>
          <w:color w:val="000000"/>
          <w:spacing w:val="1"/>
          <w:sz w:val="32"/>
          <w:szCs w:val="32"/>
        </w:rPr>
        <w:t>党工委</w:t>
      </w:r>
      <w:r>
        <w:rPr>
          <w:rStyle w:val="100"/>
          <w:rFonts w:eastAsia="仿宋_GB2312"/>
          <w:color w:val="000000"/>
          <w:spacing w:val="1"/>
          <w:sz w:val="32"/>
          <w:szCs w:val="32"/>
        </w:rPr>
        <w:t>行使以下职责</w:t>
      </w:r>
      <w:r>
        <w:rPr>
          <w:rStyle w:val="100"/>
          <w:rFonts w:eastAsia="仿宋_GB2312"/>
          <w:color w:val="000000"/>
          <w:spacing w:val="1"/>
          <w:sz w:val="32"/>
          <w:szCs w:val="32"/>
        </w:rPr>
        <w:t>：</w:t>
      </w:r>
      <w:r>
        <w:rPr>
          <w:rStyle w:val="100"/>
          <w:rFonts w:eastAsia="仿宋_GB2312"/>
          <w:color w:val="000000"/>
          <w:spacing w:val="1"/>
          <w:sz w:val="32"/>
          <w:szCs w:val="32"/>
        </w:rPr>
        <w:t>(1)</w:t>
      </w:r>
      <w:r>
        <w:rPr>
          <w:rStyle w:val="100"/>
          <w:rFonts w:eastAsia="仿宋_GB2312"/>
          <w:color w:val="000000"/>
          <w:spacing w:val="1"/>
          <w:sz w:val="32"/>
          <w:szCs w:val="32"/>
        </w:rPr>
        <w:t>、</w:t>
      </w:r>
      <w:r>
        <w:rPr>
          <w:rStyle w:val="100"/>
          <w:rFonts w:eastAsia="仿宋_GB2312"/>
          <w:color w:val="000000"/>
          <w:spacing w:val="1"/>
          <w:sz w:val="32"/>
          <w:szCs w:val="32"/>
        </w:rPr>
        <w:t>贯彻落实党</w:t>
      </w:r>
      <w:r>
        <w:rPr>
          <w:rStyle w:val="100"/>
          <w:rFonts w:eastAsia="仿宋_GB2312"/>
          <w:color w:val="000000"/>
          <w:spacing w:val="1"/>
          <w:sz w:val="32"/>
          <w:szCs w:val="32"/>
        </w:rPr>
        <w:t>路线</w:t>
      </w:r>
      <w:r>
        <w:rPr>
          <w:rStyle w:val="100"/>
          <w:rFonts w:eastAsia="仿宋_GB2312"/>
          <w:color w:val="000000"/>
          <w:spacing w:val="1"/>
          <w:sz w:val="32"/>
          <w:szCs w:val="32"/>
        </w:rPr>
        <w:t>方针政策</w:t>
      </w:r>
      <w:r>
        <w:rPr>
          <w:rStyle w:val="100"/>
          <w:rFonts w:eastAsia="仿宋_GB2312"/>
          <w:color w:val="000000"/>
          <w:spacing w:val="1"/>
          <w:sz w:val="32"/>
          <w:szCs w:val="32"/>
        </w:rPr>
        <w:t>和中央、省委、六盘水市委决策部署</w:t>
      </w:r>
      <w:r>
        <w:rPr>
          <w:rStyle w:val="100"/>
          <w:rFonts w:eastAsia="仿宋_GB2312"/>
          <w:color w:val="000000"/>
          <w:spacing w:val="1"/>
          <w:sz w:val="32"/>
          <w:szCs w:val="32"/>
        </w:rPr>
        <w:t>，</w:t>
      </w:r>
      <w:r>
        <w:rPr>
          <w:rStyle w:val="100"/>
          <w:rFonts w:eastAsia="仿宋_GB2312"/>
          <w:color w:val="000000"/>
          <w:spacing w:val="1"/>
          <w:sz w:val="32"/>
          <w:szCs w:val="32"/>
        </w:rPr>
        <w:t>负责</w:t>
      </w:r>
      <w:r>
        <w:rPr>
          <w:rStyle w:val="100"/>
          <w:rFonts w:eastAsia="仿宋_GB2312"/>
          <w:color w:val="000000"/>
          <w:spacing w:val="1"/>
          <w:sz w:val="32"/>
          <w:szCs w:val="32"/>
        </w:rPr>
        <w:t>开发区党的建设和</w:t>
      </w:r>
      <w:r>
        <w:rPr>
          <w:rStyle w:val="100"/>
          <w:rFonts w:eastAsia="仿宋_GB2312"/>
          <w:color w:val="000000"/>
          <w:spacing w:val="1"/>
          <w:sz w:val="32"/>
          <w:szCs w:val="32"/>
        </w:rPr>
        <w:t>组织、宣传、统战、意识形态、精神文明奖、干部、人才等工作，严肃党的纪律，加强党风廉政建设；</w:t>
      </w:r>
      <w:r>
        <w:rPr>
          <w:rStyle w:val="100"/>
          <w:rFonts w:eastAsia="仿宋_GB2312"/>
          <w:color w:val="000000"/>
          <w:spacing w:val="1"/>
          <w:sz w:val="32"/>
          <w:szCs w:val="32"/>
        </w:rPr>
        <w:t>(2)</w:t>
      </w:r>
      <w:r>
        <w:rPr>
          <w:rStyle w:val="100"/>
          <w:rFonts w:eastAsia="仿宋_GB2312"/>
          <w:color w:val="000000"/>
          <w:spacing w:val="1"/>
          <w:sz w:val="32"/>
          <w:szCs w:val="32"/>
        </w:rPr>
        <w:t>、</w:t>
      </w:r>
      <w:r>
        <w:rPr>
          <w:rStyle w:val="100"/>
          <w:rFonts w:eastAsia="仿宋_GB2312"/>
          <w:color w:val="000000"/>
          <w:spacing w:val="1"/>
          <w:sz w:val="32"/>
          <w:szCs w:val="32"/>
        </w:rPr>
        <w:t>全面贯彻新发展理念，围绕</w:t>
      </w:r>
      <w:r>
        <w:rPr>
          <w:rStyle w:val="100"/>
          <w:rFonts w:eastAsia="仿宋_GB2312"/>
          <w:color w:val="000000"/>
          <w:spacing w:val="1"/>
          <w:sz w:val="32"/>
          <w:szCs w:val="32"/>
        </w:rPr>
        <w:t>“</w:t>
      </w:r>
      <w:r>
        <w:rPr>
          <w:rStyle w:val="100"/>
          <w:rFonts w:eastAsia="仿宋_GB2312"/>
          <w:color w:val="000000"/>
          <w:spacing w:val="1"/>
          <w:sz w:val="32"/>
          <w:szCs w:val="32"/>
        </w:rPr>
        <w:t>四新</w:t>
      </w:r>
      <w:r>
        <w:rPr>
          <w:rStyle w:val="100"/>
          <w:rFonts w:eastAsia="仿宋_GB2312"/>
          <w:color w:val="000000"/>
          <w:spacing w:val="1"/>
          <w:sz w:val="32"/>
          <w:szCs w:val="32"/>
        </w:rPr>
        <w:t>”</w:t>
      </w:r>
      <w:r>
        <w:rPr>
          <w:rStyle w:val="100"/>
          <w:rFonts w:eastAsia="仿宋_GB2312"/>
          <w:color w:val="000000"/>
          <w:spacing w:val="1"/>
          <w:sz w:val="32"/>
          <w:szCs w:val="32"/>
        </w:rPr>
        <w:t>抓</w:t>
      </w:r>
      <w:r>
        <w:rPr>
          <w:rStyle w:val="100"/>
          <w:rFonts w:eastAsia="仿宋_GB2312"/>
          <w:color w:val="000000"/>
          <w:spacing w:val="1"/>
          <w:sz w:val="32"/>
          <w:szCs w:val="32"/>
        </w:rPr>
        <w:t>“</w:t>
      </w:r>
      <w:r>
        <w:rPr>
          <w:rStyle w:val="100"/>
          <w:rFonts w:eastAsia="仿宋_GB2312"/>
          <w:color w:val="000000"/>
          <w:spacing w:val="1"/>
          <w:sz w:val="32"/>
          <w:szCs w:val="32"/>
        </w:rPr>
        <w:t>四化</w:t>
      </w:r>
      <w:r>
        <w:rPr>
          <w:rStyle w:val="100"/>
          <w:rFonts w:eastAsia="仿宋_GB2312"/>
          <w:color w:val="000000"/>
          <w:spacing w:val="1"/>
          <w:sz w:val="32"/>
          <w:szCs w:val="32"/>
        </w:rPr>
        <w:t>”</w:t>
      </w:r>
      <w:r>
        <w:rPr>
          <w:rStyle w:val="100"/>
          <w:rFonts w:eastAsia="仿宋_GB2312"/>
          <w:color w:val="000000"/>
          <w:spacing w:val="1"/>
          <w:sz w:val="32"/>
          <w:szCs w:val="32"/>
        </w:rPr>
        <w:t>，推动开发区高质量发展；</w:t>
      </w:r>
      <w:r>
        <w:rPr>
          <w:rStyle w:val="100"/>
          <w:rFonts w:eastAsia="仿宋_GB2312"/>
          <w:color w:val="000000"/>
          <w:spacing w:val="1"/>
          <w:sz w:val="32"/>
          <w:szCs w:val="32"/>
        </w:rPr>
        <w:t>(3)</w:t>
      </w:r>
      <w:r>
        <w:rPr>
          <w:rStyle w:val="100"/>
          <w:rFonts w:eastAsia="仿宋_GB2312"/>
          <w:color w:val="000000"/>
          <w:spacing w:val="1"/>
          <w:sz w:val="32"/>
          <w:szCs w:val="32"/>
        </w:rPr>
        <w:t>、</w:t>
      </w:r>
      <w:r>
        <w:rPr>
          <w:rStyle w:val="100"/>
          <w:rFonts w:eastAsia="仿宋_GB2312"/>
          <w:color w:val="000000"/>
          <w:spacing w:val="1"/>
          <w:sz w:val="32"/>
          <w:szCs w:val="32"/>
        </w:rPr>
        <w:t>研究制定开发区经济社会发展目标、重大改革措施和关系全局的政策</w:t>
      </w:r>
      <w:r>
        <w:rPr>
          <w:rStyle w:val="100"/>
          <w:rFonts w:eastAsia="仿宋_GB2312"/>
          <w:color w:val="000000"/>
          <w:spacing w:val="1"/>
          <w:sz w:val="32"/>
          <w:szCs w:val="32"/>
        </w:rPr>
        <w:t>决定重大事项；</w:t>
      </w:r>
      <w:r>
        <w:rPr>
          <w:rStyle w:val="100"/>
          <w:rFonts w:eastAsia="仿宋_GB2312"/>
          <w:color w:val="000000"/>
          <w:spacing w:val="1"/>
          <w:sz w:val="32"/>
          <w:szCs w:val="32"/>
        </w:rPr>
        <w:t>(4)</w:t>
      </w:r>
      <w:r>
        <w:rPr>
          <w:rStyle w:val="100"/>
          <w:rFonts w:eastAsia="仿宋_GB2312"/>
          <w:color w:val="000000"/>
          <w:spacing w:val="1"/>
          <w:sz w:val="32"/>
          <w:szCs w:val="32"/>
        </w:rPr>
        <w:t>、</w:t>
      </w:r>
      <w:r>
        <w:rPr>
          <w:rStyle w:val="100"/>
          <w:rFonts w:eastAsia="仿宋_GB2312"/>
          <w:color w:val="000000"/>
          <w:spacing w:val="1"/>
          <w:sz w:val="32"/>
          <w:szCs w:val="32"/>
        </w:rPr>
        <w:t>领导开发区工会、共青团、妇联等群团组织工作；</w:t>
      </w:r>
      <w:r>
        <w:rPr>
          <w:rStyle w:val="100"/>
          <w:rFonts w:eastAsia="仿宋_GB2312"/>
          <w:color w:val="000000"/>
          <w:spacing w:val="1"/>
          <w:sz w:val="32"/>
          <w:szCs w:val="32"/>
        </w:rPr>
        <w:t>(5)</w:t>
      </w:r>
      <w:r>
        <w:rPr>
          <w:rStyle w:val="100"/>
          <w:rFonts w:eastAsia="仿宋_GB2312"/>
          <w:color w:val="000000"/>
          <w:spacing w:val="1"/>
          <w:sz w:val="32"/>
          <w:szCs w:val="32"/>
        </w:rPr>
        <w:t>、</w:t>
      </w:r>
      <w:r>
        <w:rPr>
          <w:rStyle w:val="100"/>
          <w:rFonts w:eastAsia="仿宋_GB2312"/>
          <w:color w:val="000000"/>
          <w:spacing w:val="1"/>
          <w:sz w:val="32"/>
          <w:szCs w:val="32"/>
        </w:rPr>
        <w:t>承</w:t>
      </w:r>
      <w:r>
        <w:rPr>
          <w:rStyle w:val="100"/>
          <w:rFonts w:eastAsia="仿宋_GB2312"/>
          <w:color w:val="000000"/>
          <w:spacing w:val="1"/>
          <w:sz w:val="32"/>
          <w:szCs w:val="32"/>
        </w:rPr>
        <w:t>办六盘水</w:t>
      </w:r>
      <w:r>
        <w:rPr>
          <w:rStyle w:val="100"/>
          <w:rFonts w:eastAsia="仿宋_GB2312"/>
          <w:color w:val="000000"/>
          <w:spacing w:val="1"/>
          <w:sz w:val="32"/>
          <w:szCs w:val="32"/>
        </w:rPr>
        <w:t>市委交办的其他事项。</w:t>
      </w:r>
    </w:p>
    <w:p w:rsidR="004439DA" w:rsidRDefault="00B86AA4">
      <w:pPr>
        <w:pStyle w:val="Normal2"/>
        <w:spacing w:before="0" w:after="0" w:line="570" w:lineRule="exact"/>
        <w:ind w:firstLineChars="200" w:firstLine="644"/>
        <w:rPr>
          <w:rStyle w:val="100"/>
          <w:rFonts w:eastAsia="仿宋_GB2312"/>
          <w:color w:val="000000"/>
          <w:spacing w:val="1"/>
          <w:sz w:val="32"/>
          <w:szCs w:val="32"/>
        </w:rPr>
      </w:pPr>
      <w:r>
        <w:rPr>
          <w:rStyle w:val="100"/>
          <w:rFonts w:eastAsia="仿宋_GB2312"/>
          <w:color w:val="000000"/>
          <w:spacing w:val="1"/>
          <w:sz w:val="32"/>
          <w:szCs w:val="32"/>
        </w:rPr>
        <w:t>2.</w:t>
      </w:r>
      <w:r>
        <w:rPr>
          <w:rStyle w:val="100"/>
          <w:rFonts w:eastAsia="仿宋_GB2312"/>
          <w:color w:val="000000"/>
          <w:spacing w:val="1"/>
          <w:sz w:val="32"/>
          <w:szCs w:val="32"/>
        </w:rPr>
        <w:t>经六盘水市人民政府授权，红果经济开发区</w:t>
      </w:r>
      <w:r>
        <w:rPr>
          <w:rStyle w:val="100"/>
          <w:rFonts w:eastAsia="仿宋_GB2312"/>
          <w:color w:val="000000"/>
          <w:spacing w:val="1"/>
          <w:sz w:val="32"/>
          <w:szCs w:val="32"/>
        </w:rPr>
        <w:t>管委会</w:t>
      </w:r>
      <w:r>
        <w:rPr>
          <w:rStyle w:val="100"/>
          <w:rFonts w:eastAsia="仿宋_GB2312"/>
          <w:color w:val="000000"/>
          <w:spacing w:val="1"/>
          <w:sz w:val="32"/>
          <w:szCs w:val="32"/>
        </w:rPr>
        <w:t>行使以下</w:t>
      </w:r>
      <w:r>
        <w:rPr>
          <w:rStyle w:val="100"/>
          <w:rFonts w:eastAsia="仿宋_GB2312"/>
          <w:color w:val="000000"/>
          <w:spacing w:val="1"/>
          <w:sz w:val="32"/>
          <w:szCs w:val="32"/>
        </w:rPr>
        <w:t>职责：</w:t>
      </w:r>
      <w:r>
        <w:rPr>
          <w:rStyle w:val="100"/>
          <w:rFonts w:eastAsia="仿宋_GB2312"/>
          <w:color w:val="000000"/>
          <w:spacing w:val="1"/>
          <w:sz w:val="32"/>
          <w:szCs w:val="32"/>
        </w:rPr>
        <w:t>(1)</w:t>
      </w:r>
      <w:r>
        <w:rPr>
          <w:rStyle w:val="100"/>
          <w:rFonts w:eastAsia="仿宋_GB2312"/>
          <w:color w:val="000000"/>
          <w:spacing w:val="1"/>
          <w:sz w:val="32"/>
          <w:szCs w:val="32"/>
        </w:rPr>
        <w:t>、</w:t>
      </w:r>
      <w:r>
        <w:rPr>
          <w:rStyle w:val="100"/>
          <w:rFonts w:eastAsia="仿宋_GB2312"/>
          <w:color w:val="000000"/>
          <w:spacing w:val="1"/>
          <w:sz w:val="32"/>
          <w:szCs w:val="32"/>
        </w:rPr>
        <w:t>贯彻</w:t>
      </w:r>
      <w:r>
        <w:rPr>
          <w:rStyle w:val="100"/>
          <w:rFonts w:eastAsia="仿宋_GB2312"/>
          <w:color w:val="000000"/>
          <w:spacing w:val="1"/>
          <w:sz w:val="32"/>
          <w:szCs w:val="32"/>
        </w:rPr>
        <w:t>执行</w:t>
      </w:r>
      <w:r>
        <w:rPr>
          <w:rStyle w:val="100"/>
          <w:rFonts w:eastAsia="仿宋_GB2312"/>
          <w:color w:val="000000"/>
          <w:spacing w:val="1"/>
          <w:sz w:val="32"/>
          <w:szCs w:val="32"/>
        </w:rPr>
        <w:t>国家法律法规</w:t>
      </w:r>
      <w:r>
        <w:rPr>
          <w:rStyle w:val="100"/>
          <w:rFonts w:eastAsia="仿宋_GB2312"/>
          <w:color w:val="000000"/>
          <w:spacing w:val="1"/>
          <w:sz w:val="32"/>
          <w:szCs w:val="32"/>
        </w:rPr>
        <w:t>和各项</w:t>
      </w:r>
      <w:r>
        <w:rPr>
          <w:rStyle w:val="100"/>
          <w:rFonts w:eastAsia="仿宋_GB2312"/>
          <w:color w:val="000000"/>
          <w:spacing w:val="1"/>
          <w:sz w:val="32"/>
          <w:szCs w:val="32"/>
        </w:rPr>
        <w:t>方针政策、</w:t>
      </w:r>
      <w:r>
        <w:rPr>
          <w:rStyle w:val="100"/>
          <w:rFonts w:eastAsia="仿宋_GB2312"/>
          <w:color w:val="000000"/>
          <w:spacing w:val="1"/>
          <w:sz w:val="32"/>
          <w:szCs w:val="32"/>
        </w:rPr>
        <w:t>制定和实施</w:t>
      </w:r>
      <w:r>
        <w:rPr>
          <w:rStyle w:val="100"/>
          <w:rFonts w:eastAsia="仿宋_GB2312"/>
          <w:color w:val="000000"/>
          <w:spacing w:val="1"/>
          <w:sz w:val="32"/>
          <w:szCs w:val="32"/>
        </w:rPr>
        <w:t>开发区</w:t>
      </w:r>
      <w:r>
        <w:rPr>
          <w:rStyle w:val="100"/>
          <w:rFonts w:eastAsia="仿宋_GB2312"/>
          <w:color w:val="000000"/>
          <w:spacing w:val="1"/>
          <w:sz w:val="32"/>
          <w:szCs w:val="32"/>
        </w:rPr>
        <w:t>各项管理制度和规定</w:t>
      </w:r>
      <w:r>
        <w:rPr>
          <w:rStyle w:val="100"/>
          <w:rFonts w:eastAsia="仿宋_GB2312"/>
          <w:color w:val="000000"/>
          <w:spacing w:val="1"/>
          <w:sz w:val="32"/>
          <w:szCs w:val="32"/>
        </w:rPr>
        <w:t>；</w:t>
      </w:r>
      <w:r>
        <w:rPr>
          <w:rStyle w:val="100"/>
          <w:rFonts w:eastAsia="仿宋_GB2312"/>
          <w:color w:val="000000"/>
          <w:spacing w:val="1"/>
          <w:sz w:val="32"/>
          <w:szCs w:val="32"/>
        </w:rPr>
        <w:t>(2)</w:t>
      </w:r>
      <w:r>
        <w:rPr>
          <w:rStyle w:val="100"/>
          <w:rFonts w:eastAsia="仿宋_GB2312"/>
          <w:color w:val="000000"/>
          <w:spacing w:val="1"/>
          <w:sz w:val="32"/>
          <w:szCs w:val="32"/>
        </w:rPr>
        <w:t>、</w:t>
      </w:r>
      <w:r>
        <w:rPr>
          <w:rStyle w:val="100"/>
          <w:rFonts w:eastAsia="仿宋_GB2312"/>
          <w:color w:val="000000"/>
          <w:spacing w:val="1"/>
          <w:sz w:val="32"/>
          <w:szCs w:val="32"/>
        </w:rPr>
        <w:t>贯彻落实</w:t>
      </w:r>
      <w:r>
        <w:rPr>
          <w:rStyle w:val="100"/>
          <w:rFonts w:eastAsia="仿宋_GB2312"/>
          <w:color w:val="000000"/>
          <w:spacing w:val="1"/>
          <w:sz w:val="32"/>
          <w:szCs w:val="32"/>
        </w:rPr>
        <w:t>国家、省、市关于促进开发区改革和创新发展的决策部署</w:t>
      </w:r>
      <w:r>
        <w:rPr>
          <w:rStyle w:val="100"/>
          <w:rFonts w:eastAsia="仿宋_GB2312"/>
          <w:color w:val="000000"/>
          <w:spacing w:val="1"/>
          <w:sz w:val="32"/>
          <w:szCs w:val="32"/>
        </w:rPr>
        <w:t>，</w:t>
      </w:r>
      <w:r>
        <w:rPr>
          <w:rStyle w:val="100"/>
          <w:rFonts w:eastAsia="仿宋_GB2312"/>
          <w:color w:val="000000"/>
          <w:spacing w:val="1"/>
          <w:sz w:val="32"/>
          <w:szCs w:val="32"/>
        </w:rPr>
        <w:t>推进产</w:t>
      </w:r>
      <w:r>
        <w:rPr>
          <w:rStyle w:val="100"/>
          <w:rFonts w:eastAsia="仿宋_GB2312"/>
          <w:color w:val="000000"/>
          <w:spacing w:val="1"/>
          <w:sz w:val="32"/>
          <w:szCs w:val="32"/>
        </w:rPr>
        <w:lastRenderedPageBreak/>
        <w:t>业转型升级，推动开发区高质量发展；</w:t>
      </w:r>
      <w:r>
        <w:rPr>
          <w:rStyle w:val="100"/>
          <w:rFonts w:eastAsia="仿宋_GB2312"/>
          <w:color w:val="000000"/>
          <w:spacing w:val="1"/>
          <w:sz w:val="32"/>
          <w:szCs w:val="32"/>
        </w:rPr>
        <w:t>(3)</w:t>
      </w:r>
      <w:r>
        <w:rPr>
          <w:rStyle w:val="100"/>
          <w:rFonts w:eastAsia="仿宋_GB2312"/>
          <w:color w:val="000000"/>
          <w:spacing w:val="1"/>
          <w:sz w:val="32"/>
          <w:szCs w:val="32"/>
        </w:rPr>
        <w:t>、</w:t>
      </w:r>
      <w:r>
        <w:rPr>
          <w:rStyle w:val="100"/>
          <w:rFonts w:eastAsia="仿宋_GB2312"/>
          <w:color w:val="000000"/>
          <w:spacing w:val="1"/>
          <w:sz w:val="32"/>
          <w:szCs w:val="32"/>
        </w:rPr>
        <w:t>组织编制开发区经济社会发展</w:t>
      </w:r>
      <w:r>
        <w:rPr>
          <w:rStyle w:val="100"/>
          <w:rFonts w:eastAsia="仿宋_GB2312"/>
          <w:color w:val="000000"/>
          <w:spacing w:val="1"/>
          <w:sz w:val="32"/>
          <w:szCs w:val="32"/>
        </w:rPr>
        <w:t>中长期</w:t>
      </w:r>
      <w:r>
        <w:rPr>
          <w:rStyle w:val="100"/>
          <w:rFonts w:eastAsia="仿宋_GB2312"/>
          <w:color w:val="000000"/>
          <w:spacing w:val="1"/>
          <w:sz w:val="32"/>
          <w:szCs w:val="32"/>
        </w:rPr>
        <w:t>规划</w:t>
      </w:r>
      <w:r>
        <w:rPr>
          <w:rStyle w:val="100"/>
          <w:rFonts w:eastAsia="仿宋_GB2312"/>
          <w:color w:val="000000"/>
          <w:spacing w:val="1"/>
          <w:sz w:val="32"/>
          <w:szCs w:val="32"/>
        </w:rPr>
        <w:t>和有关专项规划经批准后</w:t>
      </w:r>
      <w:r>
        <w:rPr>
          <w:rStyle w:val="100"/>
          <w:rFonts w:eastAsia="仿宋_GB2312"/>
          <w:color w:val="000000"/>
          <w:spacing w:val="1"/>
          <w:sz w:val="32"/>
          <w:szCs w:val="32"/>
        </w:rPr>
        <w:t>组织</w:t>
      </w:r>
      <w:r>
        <w:rPr>
          <w:rStyle w:val="100"/>
          <w:rFonts w:eastAsia="仿宋_GB2312"/>
          <w:color w:val="000000"/>
          <w:spacing w:val="1"/>
          <w:sz w:val="32"/>
          <w:szCs w:val="32"/>
        </w:rPr>
        <w:t>实施</w:t>
      </w:r>
      <w:r>
        <w:rPr>
          <w:rStyle w:val="100"/>
          <w:rFonts w:eastAsia="仿宋_GB2312"/>
          <w:color w:val="000000"/>
          <w:spacing w:val="1"/>
          <w:sz w:val="32"/>
          <w:szCs w:val="32"/>
        </w:rPr>
        <w:t>；</w:t>
      </w:r>
      <w:r>
        <w:rPr>
          <w:rStyle w:val="100"/>
          <w:rFonts w:eastAsia="仿宋_GB2312"/>
          <w:color w:val="000000"/>
          <w:spacing w:val="1"/>
          <w:sz w:val="32"/>
          <w:szCs w:val="32"/>
        </w:rPr>
        <w:t>(4)</w:t>
      </w:r>
      <w:r>
        <w:rPr>
          <w:rStyle w:val="100"/>
          <w:rFonts w:eastAsia="仿宋_GB2312"/>
          <w:color w:val="000000"/>
          <w:spacing w:val="1"/>
          <w:sz w:val="32"/>
          <w:szCs w:val="32"/>
        </w:rPr>
        <w:t>、</w:t>
      </w:r>
      <w:r>
        <w:rPr>
          <w:rStyle w:val="100"/>
          <w:rFonts w:eastAsia="仿宋_GB2312"/>
          <w:color w:val="000000"/>
          <w:spacing w:val="1"/>
          <w:sz w:val="32"/>
          <w:szCs w:val="32"/>
        </w:rPr>
        <w:t>统筹</w:t>
      </w:r>
      <w:r>
        <w:rPr>
          <w:rStyle w:val="100"/>
          <w:rFonts w:eastAsia="仿宋_GB2312"/>
          <w:color w:val="000000"/>
          <w:spacing w:val="1"/>
          <w:sz w:val="32"/>
          <w:szCs w:val="32"/>
        </w:rPr>
        <w:t>开发区</w:t>
      </w:r>
      <w:r>
        <w:rPr>
          <w:rStyle w:val="100"/>
          <w:rFonts w:eastAsia="仿宋_GB2312"/>
          <w:color w:val="000000"/>
          <w:spacing w:val="1"/>
          <w:sz w:val="32"/>
          <w:szCs w:val="32"/>
        </w:rPr>
        <w:t>产</w:t>
      </w:r>
      <w:r>
        <w:rPr>
          <w:rStyle w:val="100"/>
          <w:rFonts w:eastAsia="仿宋_GB2312"/>
          <w:color w:val="000000"/>
          <w:spacing w:val="1"/>
          <w:sz w:val="32"/>
          <w:szCs w:val="32"/>
        </w:rPr>
        <w:t>业布局</w:t>
      </w:r>
      <w:r>
        <w:rPr>
          <w:rStyle w:val="100"/>
          <w:rFonts w:eastAsia="仿宋_GB2312"/>
          <w:color w:val="000000"/>
          <w:spacing w:val="1"/>
          <w:sz w:val="32"/>
          <w:szCs w:val="32"/>
        </w:rPr>
        <w:t>、</w:t>
      </w:r>
      <w:r>
        <w:rPr>
          <w:rStyle w:val="100"/>
          <w:rFonts w:eastAsia="仿宋_GB2312"/>
          <w:color w:val="000000"/>
          <w:spacing w:val="1"/>
          <w:sz w:val="32"/>
          <w:szCs w:val="32"/>
        </w:rPr>
        <w:t>负责经济建设，产业发展、科技创新、招商引资、营商环境建设、服务平台建设等工作；</w:t>
      </w:r>
      <w:r>
        <w:rPr>
          <w:rStyle w:val="100"/>
          <w:rFonts w:eastAsia="仿宋_GB2312"/>
          <w:color w:val="000000"/>
          <w:spacing w:val="1"/>
          <w:sz w:val="32"/>
          <w:szCs w:val="32"/>
        </w:rPr>
        <w:t>(</w:t>
      </w:r>
      <w:r>
        <w:rPr>
          <w:rStyle w:val="100"/>
          <w:rFonts w:eastAsia="仿宋_GB2312"/>
          <w:color w:val="000000"/>
          <w:spacing w:val="1"/>
          <w:sz w:val="32"/>
          <w:szCs w:val="32"/>
        </w:rPr>
        <w:t>5</w:t>
      </w:r>
      <w:r>
        <w:rPr>
          <w:rStyle w:val="100"/>
          <w:rFonts w:eastAsia="仿宋_GB2312"/>
          <w:color w:val="000000"/>
          <w:spacing w:val="1"/>
          <w:sz w:val="32"/>
          <w:szCs w:val="32"/>
        </w:rPr>
        <w:t>)</w:t>
      </w:r>
      <w:r>
        <w:rPr>
          <w:rStyle w:val="100"/>
          <w:rFonts w:eastAsia="仿宋_GB2312"/>
          <w:color w:val="000000"/>
          <w:spacing w:val="1"/>
          <w:sz w:val="32"/>
          <w:szCs w:val="32"/>
        </w:rPr>
        <w:t>、</w:t>
      </w:r>
      <w:r>
        <w:rPr>
          <w:rStyle w:val="100"/>
          <w:rFonts w:eastAsia="仿宋_GB2312"/>
          <w:color w:val="000000"/>
          <w:spacing w:val="1"/>
          <w:sz w:val="32"/>
          <w:szCs w:val="32"/>
        </w:rPr>
        <w:t>负责开发区基础设施和公共设施的建设管理</w:t>
      </w:r>
      <w:r>
        <w:rPr>
          <w:rStyle w:val="100"/>
          <w:rFonts w:eastAsia="仿宋_GB2312"/>
          <w:color w:val="000000"/>
          <w:spacing w:val="1"/>
          <w:sz w:val="32"/>
          <w:szCs w:val="32"/>
        </w:rPr>
        <w:t>；</w:t>
      </w:r>
      <w:r>
        <w:rPr>
          <w:rStyle w:val="100"/>
          <w:rFonts w:eastAsia="仿宋_GB2312"/>
          <w:color w:val="000000"/>
          <w:spacing w:val="1"/>
          <w:sz w:val="32"/>
          <w:szCs w:val="32"/>
        </w:rPr>
        <w:t>(</w:t>
      </w:r>
      <w:r>
        <w:rPr>
          <w:rStyle w:val="100"/>
          <w:rFonts w:eastAsia="仿宋_GB2312"/>
          <w:color w:val="000000"/>
          <w:spacing w:val="1"/>
          <w:sz w:val="32"/>
          <w:szCs w:val="32"/>
        </w:rPr>
        <w:t>6</w:t>
      </w:r>
      <w:r>
        <w:rPr>
          <w:rStyle w:val="100"/>
          <w:rFonts w:eastAsia="仿宋_GB2312"/>
          <w:color w:val="000000"/>
          <w:spacing w:val="1"/>
          <w:sz w:val="32"/>
          <w:szCs w:val="32"/>
        </w:rPr>
        <w:t>)</w:t>
      </w:r>
      <w:r>
        <w:rPr>
          <w:rStyle w:val="100"/>
          <w:rFonts w:eastAsia="仿宋_GB2312"/>
          <w:color w:val="000000"/>
          <w:spacing w:val="1"/>
          <w:sz w:val="32"/>
          <w:szCs w:val="32"/>
        </w:rPr>
        <w:t>、负责</w:t>
      </w:r>
      <w:r>
        <w:rPr>
          <w:rStyle w:val="100"/>
          <w:rFonts w:eastAsia="仿宋_GB2312"/>
          <w:color w:val="000000"/>
          <w:spacing w:val="1"/>
          <w:sz w:val="32"/>
          <w:szCs w:val="32"/>
        </w:rPr>
        <w:t>开发区财政管理，调整和优化产业财政支出结构，建立相对独立的财政管理体制，对开发区国有资产实行监督管理</w:t>
      </w:r>
      <w:r>
        <w:rPr>
          <w:rStyle w:val="100"/>
          <w:rFonts w:eastAsia="仿宋_GB2312"/>
          <w:color w:val="000000"/>
          <w:spacing w:val="1"/>
          <w:sz w:val="32"/>
          <w:szCs w:val="32"/>
        </w:rPr>
        <w:t>；</w:t>
      </w:r>
      <w:r>
        <w:rPr>
          <w:rStyle w:val="100"/>
          <w:rFonts w:eastAsia="仿宋_GB2312"/>
          <w:color w:val="000000"/>
          <w:spacing w:val="1"/>
          <w:sz w:val="32"/>
          <w:szCs w:val="32"/>
        </w:rPr>
        <w:t>(</w:t>
      </w:r>
      <w:r>
        <w:rPr>
          <w:rStyle w:val="100"/>
          <w:rFonts w:eastAsia="仿宋_GB2312"/>
          <w:color w:val="000000"/>
          <w:spacing w:val="1"/>
          <w:sz w:val="32"/>
          <w:szCs w:val="32"/>
        </w:rPr>
        <w:t>7</w:t>
      </w:r>
      <w:r>
        <w:rPr>
          <w:rStyle w:val="100"/>
          <w:rFonts w:eastAsia="仿宋_GB2312"/>
          <w:color w:val="000000"/>
          <w:spacing w:val="1"/>
          <w:sz w:val="32"/>
          <w:szCs w:val="32"/>
        </w:rPr>
        <w:t>)</w:t>
      </w:r>
      <w:r>
        <w:rPr>
          <w:rStyle w:val="100"/>
          <w:rFonts w:eastAsia="仿宋_GB2312"/>
          <w:color w:val="000000"/>
          <w:spacing w:val="1"/>
          <w:sz w:val="32"/>
          <w:szCs w:val="32"/>
        </w:rPr>
        <w:t>、为辖区内的企事业单位提供服务，</w:t>
      </w:r>
      <w:r>
        <w:rPr>
          <w:rStyle w:val="100"/>
          <w:rFonts w:eastAsia="仿宋_GB2312"/>
          <w:color w:val="000000"/>
          <w:spacing w:val="1"/>
          <w:sz w:val="32"/>
          <w:szCs w:val="32"/>
        </w:rPr>
        <w:t>协调</w:t>
      </w:r>
      <w:r>
        <w:rPr>
          <w:rStyle w:val="100"/>
          <w:rFonts w:eastAsia="仿宋_GB2312"/>
          <w:color w:val="000000"/>
          <w:spacing w:val="1"/>
          <w:sz w:val="32"/>
          <w:szCs w:val="32"/>
        </w:rPr>
        <w:t>有关部门派驻机构的工作</w:t>
      </w:r>
      <w:r>
        <w:rPr>
          <w:rStyle w:val="100"/>
          <w:rFonts w:eastAsia="仿宋_GB2312"/>
          <w:color w:val="000000"/>
          <w:spacing w:val="1"/>
          <w:sz w:val="32"/>
          <w:szCs w:val="32"/>
        </w:rPr>
        <w:t>；</w:t>
      </w:r>
      <w:r>
        <w:rPr>
          <w:rStyle w:val="100"/>
          <w:rFonts w:eastAsia="仿宋_GB2312"/>
          <w:color w:val="000000"/>
          <w:spacing w:val="1"/>
          <w:sz w:val="32"/>
          <w:szCs w:val="32"/>
        </w:rPr>
        <w:t>(</w:t>
      </w:r>
      <w:r>
        <w:rPr>
          <w:rStyle w:val="100"/>
          <w:rFonts w:eastAsia="仿宋_GB2312"/>
          <w:color w:val="000000"/>
          <w:spacing w:val="1"/>
          <w:sz w:val="32"/>
          <w:szCs w:val="32"/>
        </w:rPr>
        <w:t>8</w:t>
      </w:r>
      <w:r>
        <w:rPr>
          <w:rStyle w:val="100"/>
          <w:rFonts w:eastAsia="仿宋_GB2312"/>
          <w:color w:val="000000"/>
          <w:spacing w:val="1"/>
          <w:sz w:val="32"/>
          <w:szCs w:val="32"/>
        </w:rPr>
        <w:t>)</w:t>
      </w:r>
      <w:r>
        <w:rPr>
          <w:rStyle w:val="100"/>
          <w:rFonts w:eastAsia="仿宋_GB2312"/>
          <w:color w:val="000000"/>
          <w:spacing w:val="1"/>
          <w:sz w:val="32"/>
          <w:szCs w:val="32"/>
        </w:rPr>
        <w:t>、根据授权行使相应的经济社会管理权限；</w:t>
      </w:r>
      <w:r>
        <w:rPr>
          <w:rStyle w:val="100"/>
          <w:rFonts w:eastAsia="仿宋_GB2312"/>
          <w:color w:val="000000"/>
          <w:spacing w:val="1"/>
          <w:sz w:val="32"/>
          <w:szCs w:val="32"/>
        </w:rPr>
        <w:t>(</w:t>
      </w:r>
      <w:r>
        <w:rPr>
          <w:rStyle w:val="100"/>
          <w:rFonts w:eastAsia="仿宋_GB2312"/>
          <w:color w:val="000000"/>
          <w:spacing w:val="1"/>
          <w:sz w:val="32"/>
          <w:szCs w:val="32"/>
        </w:rPr>
        <w:t>9</w:t>
      </w:r>
      <w:r>
        <w:rPr>
          <w:rStyle w:val="100"/>
          <w:rFonts w:eastAsia="仿宋_GB2312"/>
          <w:color w:val="000000"/>
          <w:spacing w:val="1"/>
          <w:sz w:val="32"/>
          <w:szCs w:val="32"/>
        </w:rPr>
        <w:t>)</w:t>
      </w:r>
      <w:r>
        <w:rPr>
          <w:rStyle w:val="100"/>
          <w:rFonts w:eastAsia="仿宋_GB2312"/>
          <w:color w:val="000000"/>
          <w:spacing w:val="1"/>
          <w:sz w:val="32"/>
          <w:szCs w:val="32"/>
        </w:rPr>
        <w:t>、按规定权限负责生态环境、安全生产等工作</w:t>
      </w:r>
      <w:r>
        <w:rPr>
          <w:rStyle w:val="100"/>
          <w:rFonts w:eastAsia="仿宋_GB2312"/>
          <w:color w:val="000000"/>
          <w:spacing w:val="1"/>
          <w:sz w:val="32"/>
          <w:szCs w:val="32"/>
        </w:rPr>
        <w:t>；</w:t>
      </w:r>
      <w:r>
        <w:rPr>
          <w:rStyle w:val="100"/>
          <w:rFonts w:eastAsia="仿宋_GB2312"/>
          <w:color w:val="000000"/>
          <w:spacing w:val="1"/>
          <w:sz w:val="32"/>
          <w:szCs w:val="32"/>
        </w:rPr>
        <w:t>(</w:t>
      </w:r>
      <w:r>
        <w:rPr>
          <w:rStyle w:val="100"/>
          <w:rFonts w:eastAsia="仿宋_GB2312"/>
          <w:color w:val="000000"/>
          <w:spacing w:val="1"/>
          <w:sz w:val="32"/>
          <w:szCs w:val="32"/>
        </w:rPr>
        <w:t>10</w:t>
      </w:r>
      <w:r>
        <w:rPr>
          <w:rStyle w:val="100"/>
          <w:rFonts w:eastAsia="仿宋_GB2312"/>
          <w:color w:val="000000"/>
          <w:spacing w:val="1"/>
          <w:sz w:val="32"/>
          <w:szCs w:val="32"/>
        </w:rPr>
        <w:t>)</w:t>
      </w:r>
      <w:r>
        <w:rPr>
          <w:rStyle w:val="100"/>
          <w:rFonts w:eastAsia="仿宋_GB2312"/>
          <w:color w:val="000000"/>
          <w:spacing w:val="1"/>
          <w:sz w:val="32"/>
          <w:szCs w:val="32"/>
        </w:rPr>
        <w:t>、</w:t>
      </w:r>
      <w:r>
        <w:rPr>
          <w:rStyle w:val="100"/>
          <w:rFonts w:eastAsia="仿宋_GB2312"/>
          <w:color w:val="000000"/>
          <w:spacing w:val="1"/>
          <w:sz w:val="32"/>
          <w:szCs w:val="32"/>
        </w:rPr>
        <w:t>承</w:t>
      </w:r>
      <w:r>
        <w:rPr>
          <w:rStyle w:val="100"/>
          <w:rFonts w:eastAsia="仿宋_GB2312"/>
          <w:color w:val="000000"/>
          <w:spacing w:val="1"/>
          <w:sz w:val="32"/>
          <w:szCs w:val="32"/>
        </w:rPr>
        <w:t>办六盘水</w:t>
      </w:r>
      <w:r>
        <w:rPr>
          <w:rStyle w:val="100"/>
          <w:rFonts w:eastAsia="仿宋_GB2312"/>
          <w:color w:val="000000"/>
          <w:spacing w:val="1"/>
          <w:sz w:val="32"/>
          <w:szCs w:val="32"/>
        </w:rPr>
        <w:t>市人民政府交办的其他</w:t>
      </w:r>
      <w:r>
        <w:rPr>
          <w:rStyle w:val="100"/>
          <w:rFonts w:eastAsia="仿宋_GB2312"/>
          <w:color w:val="000000"/>
          <w:spacing w:val="1"/>
          <w:sz w:val="32"/>
          <w:szCs w:val="32"/>
        </w:rPr>
        <w:t>事项</w:t>
      </w:r>
      <w:r>
        <w:rPr>
          <w:rStyle w:val="100"/>
          <w:rFonts w:eastAsia="仿宋_GB2312"/>
          <w:color w:val="000000"/>
          <w:spacing w:val="1"/>
          <w:sz w:val="32"/>
          <w:szCs w:val="32"/>
        </w:rPr>
        <w:t>。</w:t>
      </w:r>
    </w:p>
    <w:bookmarkEnd w:id="5"/>
    <w:p w:rsidR="004439DA" w:rsidRDefault="004439DA">
      <w:pPr>
        <w:spacing w:line="570" w:lineRule="exact"/>
        <w:ind w:firstLineChars="200" w:firstLine="640"/>
        <w:rPr>
          <w:rFonts w:eastAsia="仿宋_GB2312"/>
          <w:sz w:val="32"/>
          <w:szCs w:val="32"/>
        </w:rPr>
      </w:pPr>
    </w:p>
    <w:p w:rsidR="004439DA" w:rsidRDefault="00B86AA4">
      <w:pPr>
        <w:numPr>
          <w:ilvl w:val="0"/>
          <w:numId w:val="1"/>
        </w:numPr>
        <w:spacing w:line="570" w:lineRule="exact"/>
        <w:ind w:firstLine="646"/>
        <w:rPr>
          <w:rFonts w:eastAsia="黑体"/>
          <w:sz w:val="32"/>
          <w:szCs w:val="32"/>
        </w:rPr>
      </w:pPr>
      <w:r>
        <w:rPr>
          <w:rFonts w:eastAsia="黑体"/>
          <w:sz w:val="32"/>
          <w:szCs w:val="32"/>
        </w:rPr>
        <w:t>机构设置及</w:t>
      </w:r>
      <w:r>
        <w:rPr>
          <w:rFonts w:eastAsia="黑体"/>
          <w:sz w:val="32"/>
          <w:szCs w:val="32"/>
        </w:rPr>
        <w:t>部门决算</w:t>
      </w:r>
      <w:r>
        <w:rPr>
          <w:rFonts w:eastAsia="黑体"/>
          <w:sz w:val="32"/>
          <w:szCs w:val="32"/>
        </w:rPr>
        <w:t>单位构成</w:t>
      </w:r>
    </w:p>
    <w:p w:rsidR="004439DA" w:rsidRDefault="00B86AA4">
      <w:pPr>
        <w:snapToGrid w:val="0"/>
        <w:spacing w:line="570" w:lineRule="exact"/>
        <w:ind w:firstLineChars="200" w:firstLine="644"/>
        <w:rPr>
          <w:rStyle w:val="100"/>
          <w:rFonts w:eastAsia="仿宋_GB2312"/>
          <w:color w:val="000000"/>
          <w:sz w:val="32"/>
          <w:szCs w:val="32"/>
        </w:rPr>
      </w:pPr>
      <w:bookmarkStart w:id="6" w:name="PO_part1Organization"/>
      <w:r>
        <w:rPr>
          <w:rStyle w:val="100"/>
          <w:rFonts w:eastAsia="仿宋_GB2312"/>
          <w:color w:val="000000"/>
          <w:spacing w:val="1"/>
          <w:kern w:val="0"/>
          <w:sz w:val="32"/>
          <w:szCs w:val="32"/>
        </w:rPr>
        <w:t>1.</w:t>
      </w:r>
      <w:r>
        <w:rPr>
          <w:rStyle w:val="100"/>
          <w:rFonts w:eastAsia="仿宋_GB2312"/>
          <w:color w:val="000000"/>
          <w:spacing w:val="1"/>
          <w:kern w:val="0"/>
          <w:sz w:val="32"/>
          <w:szCs w:val="32"/>
        </w:rPr>
        <w:t>红果经济开发区党工委</w:t>
      </w:r>
      <w:r>
        <w:rPr>
          <w:rStyle w:val="100"/>
          <w:rFonts w:eastAsia="仿宋_GB2312"/>
          <w:color w:val="000000"/>
          <w:spacing w:val="1"/>
          <w:sz w:val="32"/>
          <w:szCs w:val="32"/>
        </w:rPr>
        <w:t>、管委会设</w:t>
      </w:r>
      <w:r>
        <w:rPr>
          <w:rStyle w:val="100"/>
          <w:rFonts w:eastAsia="仿宋_GB2312"/>
          <w:color w:val="000000"/>
          <w:spacing w:val="1"/>
          <w:sz w:val="32"/>
          <w:szCs w:val="32"/>
        </w:rPr>
        <w:t>8</w:t>
      </w:r>
      <w:r>
        <w:rPr>
          <w:rStyle w:val="100"/>
          <w:rFonts w:eastAsia="仿宋_GB2312"/>
          <w:color w:val="000000"/>
          <w:spacing w:val="1"/>
          <w:sz w:val="32"/>
          <w:szCs w:val="32"/>
        </w:rPr>
        <w:t>个职能部门</w:t>
      </w:r>
      <w:r>
        <w:rPr>
          <w:rStyle w:val="100"/>
          <w:rFonts w:eastAsia="仿宋_GB2312"/>
          <w:color w:val="000000"/>
          <w:spacing w:val="1"/>
          <w:sz w:val="32"/>
          <w:szCs w:val="32"/>
        </w:rPr>
        <w:t>,</w:t>
      </w:r>
      <w:r>
        <w:rPr>
          <w:rStyle w:val="100"/>
          <w:rFonts w:eastAsia="仿宋_GB2312"/>
          <w:color w:val="000000"/>
          <w:spacing w:val="7"/>
          <w:sz w:val="32"/>
          <w:szCs w:val="32"/>
        </w:rPr>
        <w:t>分别是：</w:t>
      </w:r>
    </w:p>
    <w:p w:rsidR="004439DA" w:rsidRDefault="00B86AA4">
      <w:pPr>
        <w:spacing w:line="570" w:lineRule="exact"/>
        <w:ind w:firstLineChars="200" w:firstLine="644"/>
        <w:rPr>
          <w:rFonts w:eastAsia="仿宋_GB2312"/>
          <w:sz w:val="32"/>
          <w:szCs w:val="32"/>
        </w:rPr>
      </w:pPr>
      <w:r>
        <w:rPr>
          <w:rStyle w:val="100"/>
          <w:rFonts w:eastAsia="仿宋_GB2312"/>
          <w:color w:val="000000"/>
          <w:spacing w:val="1"/>
          <w:sz w:val="32"/>
          <w:szCs w:val="32"/>
        </w:rPr>
        <w:t>党政办公室、</w:t>
      </w:r>
      <w:r>
        <w:rPr>
          <w:rStyle w:val="100"/>
          <w:rFonts w:eastAsia="仿宋_GB2312"/>
          <w:color w:val="000000"/>
          <w:spacing w:val="1"/>
          <w:sz w:val="32"/>
          <w:szCs w:val="32"/>
        </w:rPr>
        <w:t>党群工作</w:t>
      </w:r>
      <w:r>
        <w:rPr>
          <w:rStyle w:val="100"/>
          <w:rFonts w:eastAsia="仿宋_GB2312"/>
          <w:color w:val="000000"/>
          <w:spacing w:val="1"/>
          <w:sz w:val="32"/>
          <w:szCs w:val="32"/>
        </w:rPr>
        <w:t>部、财政局、经济发展局、</w:t>
      </w:r>
      <w:r>
        <w:rPr>
          <w:rStyle w:val="100"/>
          <w:rFonts w:eastAsia="仿宋_GB2312"/>
          <w:color w:val="000000"/>
          <w:spacing w:val="1"/>
          <w:sz w:val="32"/>
          <w:szCs w:val="32"/>
        </w:rPr>
        <w:t>政务服务</w:t>
      </w:r>
      <w:r>
        <w:rPr>
          <w:rStyle w:val="100"/>
          <w:rFonts w:eastAsia="仿宋_GB2312"/>
          <w:color w:val="000000"/>
          <w:spacing w:val="1"/>
          <w:sz w:val="32"/>
          <w:szCs w:val="32"/>
        </w:rPr>
        <w:t>局、</w:t>
      </w:r>
      <w:r>
        <w:rPr>
          <w:rStyle w:val="100"/>
          <w:rFonts w:eastAsia="仿宋_GB2312"/>
          <w:color w:val="000000"/>
          <w:spacing w:val="1"/>
          <w:sz w:val="32"/>
          <w:szCs w:val="32"/>
        </w:rPr>
        <w:t>纪检监察室、</w:t>
      </w:r>
      <w:r>
        <w:rPr>
          <w:rStyle w:val="100"/>
          <w:rFonts w:eastAsia="仿宋_GB2312"/>
          <w:color w:val="000000"/>
          <w:spacing w:val="1"/>
          <w:sz w:val="32"/>
          <w:szCs w:val="32"/>
        </w:rPr>
        <w:t>建设服务中心</w:t>
      </w:r>
      <w:r>
        <w:rPr>
          <w:rStyle w:val="100"/>
          <w:rFonts w:eastAsia="仿宋_GB2312"/>
          <w:color w:val="000000"/>
          <w:spacing w:val="1"/>
          <w:sz w:val="32"/>
          <w:szCs w:val="32"/>
        </w:rPr>
        <w:t>、投资促进服务中心</w:t>
      </w:r>
      <w:r>
        <w:rPr>
          <w:rStyle w:val="100"/>
          <w:rFonts w:eastAsia="仿宋_GB2312"/>
          <w:color w:val="000000"/>
          <w:spacing w:val="1"/>
          <w:sz w:val="32"/>
          <w:szCs w:val="32"/>
        </w:rPr>
        <w:t>。</w:t>
      </w:r>
    </w:p>
    <w:p w:rsidR="004439DA" w:rsidRDefault="00B86AA4">
      <w:pPr>
        <w:pStyle w:val="Normal0"/>
        <w:spacing w:before="0" w:after="0" w:line="570" w:lineRule="exact"/>
        <w:ind w:firstLineChars="200" w:firstLine="644"/>
        <w:rPr>
          <w:rStyle w:val="100"/>
          <w:rFonts w:eastAsia="仿宋_GB2312"/>
          <w:color w:val="000000"/>
          <w:spacing w:val="1"/>
          <w:sz w:val="32"/>
          <w:szCs w:val="32"/>
        </w:rPr>
      </w:pPr>
      <w:r>
        <w:rPr>
          <w:rStyle w:val="100"/>
          <w:rFonts w:eastAsia="仿宋_GB2312"/>
          <w:color w:val="000000"/>
          <w:spacing w:val="1"/>
          <w:sz w:val="32"/>
          <w:szCs w:val="32"/>
        </w:rPr>
        <w:t>2.</w:t>
      </w:r>
      <w:r>
        <w:rPr>
          <w:rStyle w:val="100"/>
          <w:rFonts w:eastAsia="仿宋_GB2312"/>
          <w:color w:val="000000"/>
          <w:spacing w:val="1"/>
          <w:sz w:val="32"/>
          <w:szCs w:val="32"/>
        </w:rPr>
        <w:t>红果经济开发区另设</w:t>
      </w:r>
      <w:r>
        <w:rPr>
          <w:rStyle w:val="100"/>
          <w:rFonts w:eastAsia="仿宋_GB2312"/>
          <w:color w:val="000000"/>
          <w:spacing w:val="1"/>
          <w:sz w:val="32"/>
          <w:szCs w:val="32"/>
        </w:rPr>
        <w:t>3</w:t>
      </w:r>
      <w:r>
        <w:rPr>
          <w:rStyle w:val="100"/>
          <w:rFonts w:eastAsia="仿宋_GB2312"/>
          <w:color w:val="000000"/>
          <w:spacing w:val="1"/>
          <w:sz w:val="32"/>
          <w:szCs w:val="32"/>
        </w:rPr>
        <w:t>个派驻机构：</w:t>
      </w:r>
      <w:r>
        <w:rPr>
          <w:rStyle w:val="100"/>
          <w:rFonts w:eastAsia="仿宋_GB2312"/>
          <w:color w:val="000000"/>
          <w:spacing w:val="1"/>
          <w:sz w:val="32"/>
          <w:szCs w:val="32"/>
        </w:rPr>
        <w:t>六盘水市公安局两河分局，负责开发区公安工作；六盘水市自然资源局红果经济开发区分局；六盘水市自然资源局红果经济开发区自然资源储备交易中心。</w:t>
      </w:r>
    </w:p>
    <w:p w:rsidR="004439DA" w:rsidRDefault="00B86AA4">
      <w:pPr>
        <w:pStyle w:val="Normal0"/>
        <w:spacing w:before="0" w:after="0"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按照</w:t>
      </w:r>
      <w:r>
        <w:rPr>
          <w:rFonts w:ascii="Times New Roman" w:eastAsia="仿宋_GB2312" w:hAnsi="Times New Roman"/>
          <w:sz w:val="32"/>
          <w:szCs w:val="32"/>
        </w:rPr>
        <w:t>部门决算</w:t>
      </w:r>
      <w:r>
        <w:rPr>
          <w:rFonts w:ascii="Times New Roman" w:eastAsia="仿宋_GB2312" w:hAnsi="Times New Roman"/>
          <w:sz w:val="32"/>
          <w:szCs w:val="32"/>
        </w:rPr>
        <w:t>编报要求，纳入我单位</w:t>
      </w:r>
      <w:r>
        <w:rPr>
          <w:rFonts w:ascii="Times New Roman" w:eastAsia="仿宋_GB2312" w:hAnsi="Times New Roman"/>
          <w:sz w:val="32"/>
          <w:szCs w:val="32"/>
        </w:rPr>
        <w:t>2022</w:t>
      </w:r>
      <w:r>
        <w:rPr>
          <w:rFonts w:ascii="Times New Roman" w:eastAsia="仿宋_GB2312" w:hAnsi="Times New Roman"/>
          <w:sz w:val="32"/>
          <w:szCs w:val="32"/>
        </w:rPr>
        <w:t>年度</w:t>
      </w:r>
      <w:r>
        <w:rPr>
          <w:rFonts w:ascii="Times New Roman" w:eastAsia="仿宋_GB2312" w:hAnsi="Times New Roman"/>
          <w:sz w:val="32"/>
          <w:szCs w:val="32"/>
        </w:rPr>
        <w:t>部门决算</w:t>
      </w:r>
      <w:r>
        <w:rPr>
          <w:rFonts w:ascii="Times New Roman" w:eastAsia="仿宋_GB2312" w:hAnsi="Times New Roman"/>
          <w:sz w:val="32"/>
          <w:szCs w:val="32"/>
        </w:rPr>
        <w:t>编报范围的下属</w:t>
      </w:r>
      <w:r>
        <w:rPr>
          <w:rFonts w:ascii="Times New Roman" w:eastAsia="仿宋_GB2312" w:hAnsi="Times New Roman"/>
          <w:sz w:val="32"/>
          <w:szCs w:val="32"/>
        </w:rPr>
        <w:t>部门</w:t>
      </w:r>
      <w:r>
        <w:rPr>
          <w:rFonts w:ascii="Times New Roman" w:eastAsia="仿宋_GB2312" w:hAnsi="Times New Roman"/>
          <w:sz w:val="32"/>
          <w:szCs w:val="32"/>
        </w:rPr>
        <w:t>共</w:t>
      </w:r>
      <w:r>
        <w:rPr>
          <w:rFonts w:ascii="Times New Roman" w:eastAsia="仿宋_GB2312" w:hAnsi="Times New Roman"/>
          <w:sz w:val="32"/>
          <w:szCs w:val="32"/>
        </w:rPr>
        <w:t>10</w:t>
      </w:r>
      <w:r>
        <w:rPr>
          <w:rFonts w:ascii="Times New Roman" w:eastAsia="仿宋_GB2312" w:hAnsi="Times New Roman"/>
          <w:sz w:val="32"/>
          <w:szCs w:val="32"/>
        </w:rPr>
        <w:t>个，分别</w:t>
      </w:r>
      <w:r>
        <w:rPr>
          <w:rFonts w:ascii="Times New Roman" w:eastAsia="仿宋_GB2312" w:hAnsi="Times New Roman"/>
          <w:sz w:val="32"/>
          <w:szCs w:val="32"/>
        </w:rPr>
        <w:t>是</w:t>
      </w:r>
      <w:r>
        <w:rPr>
          <w:rStyle w:val="100"/>
          <w:rFonts w:eastAsia="仿宋_GB2312"/>
          <w:color w:val="000000"/>
          <w:spacing w:val="1"/>
          <w:sz w:val="32"/>
          <w:szCs w:val="32"/>
        </w:rPr>
        <w:t>党政办公室、</w:t>
      </w:r>
      <w:r>
        <w:rPr>
          <w:rStyle w:val="100"/>
          <w:rFonts w:eastAsia="仿宋_GB2312"/>
          <w:color w:val="000000"/>
          <w:spacing w:val="1"/>
          <w:sz w:val="32"/>
          <w:szCs w:val="32"/>
        </w:rPr>
        <w:t>党群工作</w:t>
      </w:r>
      <w:r>
        <w:rPr>
          <w:rStyle w:val="100"/>
          <w:rFonts w:eastAsia="仿宋_GB2312"/>
          <w:color w:val="000000"/>
          <w:spacing w:val="1"/>
          <w:sz w:val="32"/>
          <w:szCs w:val="32"/>
        </w:rPr>
        <w:t>部、财政局、经济发展局、</w:t>
      </w:r>
      <w:r>
        <w:rPr>
          <w:rStyle w:val="100"/>
          <w:rFonts w:eastAsia="仿宋_GB2312"/>
          <w:color w:val="000000"/>
          <w:spacing w:val="1"/>
          <w:sz w:val="32"/>
          <w:szCs w:val="32"/>
        </w:rPr>
        <w:t>政务服务</w:t>
      </w:r>
      <w:r>
        <w:rPr>
          <w:rStyle w:val="100"/>
          <w:rFonts w:eastAsia="仿宋_GB2312"/>
          <w:color w:val="000000"/>
          <w:spacing w:val="1"/>
          <w:sz w:val="32"/>
          <w:szCs w:val="32"/>
        </w:rPr>
        <w:t>局、</w:t>
      </w:r>
      <w:r>
        <w:rPr>
          <w:rStyle w:val="100"/>
          <w:rFonts w:eastAsia="仿宋_GB2312"/>
          <w:color w:val="000000"/>
          <w:spacing w:val="1"/>
          <w:sz w:val="32"/>
          <w:szCs w:val="32"/>
        </w:rPr>
        <w:t>纪检监察室、</w:t>
      </w:r>
      <w:r>
        <w:rPr>
          <w:rStyle w:val="100"/>
          <w:rFonts w:eastAsia="仿宋_GB2312"/>
          <w:color w:val="000000"/>
          <w:spacing w:val="1"/>
          <w:sz w:val="32"/>
          <w:szCs w:val="32"/>
        </w:rPr>
        <w:lastRenderedPageBreak/>
        <w:t>建设服务中心</w:t>
      </w:r>
      <w:r>
        <w:rPr>
          <w:rStyle w:val="100"/>
          <w:rFonts w:eastAsia="仿宋_GB2312"/>
          <w:color w:val="000000"/>
          <w:spacing w:val="1"/>
          <w:sz w:val="32"/>
          <w:szCs w:val="32"/>
        </w:rPr>
        <w:t>、投资促进服务中心、六盘水市自然资源局红果经济开发区分局、六盘水市自然资源局红果经济开发区自然资源储备交易中心。行政</w:t>
      </w:r>
      <w:r>
        <w:rPr>
          <w:rFonts w:ascii="Times New Roman" w:eastAsia="仿宋_GB2312" w:hAnsi="Times New Roman"/>
          <w:sz w:val="32"/>
          <w:szCs w:val="32"/>
        </w:rPr>
        <w:t>编制数</w:t>
      </w:r>
      <w:r>
        <w:rPr>
          <w:rFonts w:ascii="Times New Roman" w:eastAsia="仿宋_GB2312" w:hAnsi="Times New Roman"/>
          <w:sz w:val="32"/>
          <w:szCs w:val="32"/>
        </w:rPr>
        <w:t>44</w:t>
      </w:r>
      <w:r>
        <w:rPr>
          <w:rFonts w:ascii="Times New Roman" w:eastAsia="仿宋_GB2312" w:hAnsi="Times New Roman"/>
          <w:sz w:val="32"/>
          <w:szCs w:val="32"/>
        </w:rPr>
        <w:t>人，实有人数</w:t>
      </w:r>
      <w:r>
        <w:rPr>
          <w:rFonts w:ascii="Times New Roman" w:eastAsia="仿宋_GB2312" w:hAnsi="Times New Roman"/>
          <w:sz w:val="32"/>
          <w:szCs w:val="32"/>
        </w:rPr>
        <w:t>44</w:t>
      </w:r>
      <w:r>
        <w:rPr>
          <w:rFonts w:ascii="Times New Roman" w:eastAsia="仿宋_GB2312" w:hAnsi="Times New Roman"/>
          <w:sz w:val="32"/>
          <w:szCs w:val="32"/>
        </w:rPr>
        <w:t>人，事业单位编制数</w:t>
      </w:r>
      <w:r>
        <w:rPr>
          <w:rFonts w:ascii="Times New Roman" w:eastAsia="仿宋_GB2312" w:hAnsi="Times New Roman"/>
          <w:sz w:val="32"/>
          <w:szCs w:val="32"/>
        </w:rPr>
        <w:t>56</w:t>
      </w:r>
      <w:r>
        <w:rPr>
          <w:rFonts w:ascii="Times New Roman" w:eastAsia="仿宋_GB2312" w:hAnsi="Times New Roman"/>
          <w:sz w:val="32"/>
          <w:szCs w:val="32"/>
        </w:rPr>
        <w:t>人，实有人数</w:t>
      </w:r>
      <w:r>
        <w:rPr>
          <w:rFonts w:ascii="Times New Roman" w:eastAsia="仿宋_GB2312" w:hAnsi="Times New Roman"/>
          <w:sz w:val="32"/>
          <w:szCs w:val="32"/>
        </w:rPr>
        <w:t>57</w:t>
      </w:r>
      <w:r>
        <w:rPr>
          <w:rFonts w:ascii="Times New Roman" w:eastAsia="仿宋_GB2312" w:hAnsi="Times New Roman"/>
          <w:sz w:val="32"/>
          <w:szCs w:val="32"/>
        </w:rPr>
        <w:t>人。</w:t>
      </w:r>
    </w:p>
    <w:p w:rsidR="004439DA" w:rsidRDefault="00B86AA4">
      <w:pPr>
        <w:spacing w:line="570" w:lineRule="exact"/>
        <w:ind w:firstLineChars="196" w:firstLine="627"/>
        <w:rPr>
          <w:rFonts w:eastAsia="仿宋_GB2312"/>
          <w:sz w:val="32"/>
          <w:szCs w:val="32"/>
        </w:rPr>
      </w:pPr>
      <w:r>
        <w:rPr>
          <w:rFonts w:eastAsia="仿宋_GB2312"/>
          <w:sz w:val="32"/>
          <w:szCs w:val="32"/>
        </w:rPr>
        <w:t>我单位没有下属单位，按照</w:t>
      </w:r>
      <w:r>
        <w:rPr>
          <w:rFonts w:eastAsia="仿宋_GB2312"/>
          <w:sz w:val="32"/>
          <w:szCs w:val="32"/>
        </w:rPr>
        <w:t>部门决算</w:t>
      </w:r>
      <w:r>
        <w:rPr>
          <w:rFonts w:eastAsia="仿宋_GB2312"/>
          <w:sz w:val="32"/>
          <w:szCs w:val="32"/>
        </w:rPr>
        <w:t>编报要求，单独编制本级决算。</w:t>
      </w:r>
      <w:r>
        <w:rPr>
          <w:rFonts w:eastAsia="仿宋_GB2312"/>
          <w:sz w:val="32"/>
          <w:szCs w:val="32"/>
        </w:rPr>
        <w:t xml:space="preserve">  </w:t>
      </w:r>
    </w:p>
    <w:bookmarkEnd w:id="6"/>
    <w:p w:rsidR="004439DA" w:rsidRDefault="004439DA">
      <w:pPr>
        <w:spacing w:line="570" w:lineRule="exact"/>
        <w:ind w:firstLineChars="200" w:firstLine="640"/>
        <w:rPr>
          <w:rFonts w:eastAsia="仿宋_GB2312"/>
          <w:sz w:val="32"/>
          <w:szCs w:val="32"/>
        </w:rPr>
      </w:pPr>
    </w:p>
    <w:p w:rsidR="004439DA" w:rsidRDefault="004439DA">
      <w:pPr>
        <w:spacing w:line="570" w:lineRule="exact"/>
        <w:ind w:firstLineChars="200" w:firstLine="640"/>
        <w:jc w:val="center"/>
        <w:rPr>
          <w:rFonts w:eastAsia="仿宋_GB2312"/>
          <w:sz w:val="32"/>
          <w:szCs w:val="32"/>
        </w:rPr>
        <w:sectPr w:rsidR="004439DA">
          <w:footerReference w:type="default" r:id="rId12"/>
          <w:pgSz w:w="11906" w:h="16838"/>
          <w:pgMar w:top="1440" w:right="1800" w:bottom="1440" w:left="1800" w:header="851" w:footer="992" w:gutter="0"/>
          <w:pgNumType w:start="1"/>
          <w:cols w:space="720"/>
          <w:docGrid w:type="lines" w:linePitch="312"/>
        </w:sectPr>
      </w:pPr>
    </w:p>
    <w:p w:rsidR="004439DA" w:rsidRDefault="00B86AA4">
      <w:pPr>
        <w:spacing w:line="700" w:lineRule="exact"/>
        <w:jc w:val="center"/>
        <w:rPr>
          <w:rFonts w:eastAsia="方正小标宋简体"/>
          <w:sz w:val="44"/>
          <w:szCs w:val="44"/>
        </w:rPr>
      </w:pPr>
      <w:r>
        <w:rPr>
          <w:rFonts w:eastAsia="方正小标宋简体"/>
          <w:sz w:val="44"/>
          <w:szCs w:val="44"/>
        </w:rPr>
        <w:lastRenderedPageBreak/>
        <w:t>第二部分</w:t>
      </w:r>
      <w:r>
        <w:rPr>
          <w:rFonts w:eastAsia="方正小标宋简体"/>
          <w:sz w:val="44"/>
          <w:szCs w:val="44"/>
        </w:rPr>
        <w:t xml:space="preserve"> </w:t>
      </w:r>
      <w:bookmarkStart w:id="7" w:name="PO_part2DivNameYear1"/>
      <w:r>
        <w:rPr>
          <w:rFonts w:eastAsia="方正小标宋简体"/>
          <w:bCs/>
          <w:sz w:val="44"/>
          <w:szCs w:val="44"/>
        </w:rPr>
        <w:t>贵州省六盘水市盘州市红果开发区财政局</w:t>
      </w:r>
      <w:r>
        <w:rPr>
          <w:rFonts w:eastAsia="方正小标宋简体"/>
          <w:bCs/>
          <w:sz w:val="44"/>
          <w:szCs w:val="44"/>
        </w:rPr>
        <w:t xml:space="preserve"> </w:t>
      </w:r>
      <w:bookmarkEnd w:id="7"/>
      <w:r>
        <w:rPr>
          <w:rFonts w:eastAsia="方正小标宋简体"/>
          <w:sz w:val="44"/>
          <w:szCs w:val="44"/>
        </w:rPr>
        <w:t>2022</w:t>
      </w:r>
      <w:r>
        <w:rPr>
          <w:rFonts w:eastAsia="方正小标宋简体"/>
          <w:sz w:val="44"/>
          <w:szCs w:val="44"/>
        </w:rPr>
        <w:t>年度</w:t>
      </w:r>
      <w:r>
        <w:rPr>
          <w:rFonts w:eastAsia="方正小标宋简体"/>
          <w:sz w:val="44"/>
          <w:szCs w:val="44"/>
        </w:rPr>
        <w:t>部门决算</w:t>
      </w:r>
      <w:r>
        <w:rPr>
          <w:rFonts w:eastAsia="方正小标宋简体"/>
          <w:sz w:val="44"/>
          <w:szCs w:val="44"/>
        </w:rPr>
        <w:t>公开报表</w:t>
      </w:r>
    </w:p>
    <w:p w:rsidR="004439DA" w:rsidRDefault="004439DA">
      <w:bookmarkStart w:id="8" w:name="PO_part2Table1"/>
    </w:p>
    <w:p w:rsidR="004439DA" w:rsidRDefault="00B86AA4">
      <w:pPr>
        <w:keepNext/>
        <w:keepLines/>
        <w:spacing w:line="590" w:lineRule="exact"/>
        <w:ind w:firstLine="640"/>
        <w:rPr>
          <w:rFonts w:ascii="黑体" w:eastAsia="黑体" w:hAnsi="黑体"/>
          <w:color w:val="000000"/>
          <w:sz w:val="32"/>
        </w:rPr>
      </w:pPr>
      <w:r>
        <w:rPr>
          <w:rFonts w:ascii="黑体" w:eastAsia="黑体" w:hAnsi="黑体" w:hint="eastAsia"/>
          <w:color w:val="000000"/>
          <w:sz w:val="32"/>
        </w:rPr>
        <w:t>（</w:t>
      </w:r>
      <w:r>
        <w:rPr>
          <w:rFonts w:ascii="黑体" w:eastAsia="黑体" w:hAnsi="黑体" w:hint="eastAsia"/>
          <w:color w:val="000000"/>
          <w:sz w:val="32"/>
        </w:rPr>
        <w:t>详</w:t>
      </w:r>
      <w:r>
        <w:rPr>
          <w:rFonts w:ascii="黑体" w:eastAsia="黑体" w:hAnsi="黑体" w:hint="eastAsia"/>
          <w:color w:val="000000"/>
          <w:sz w:val="32"/>
        </w:rPr>
        <w:t>见附表）</w:t>
      </w:r>
    </w:p>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p w:rsidR="004439DA" w:rsidRDefault="004439DA"/>
    <w:bookmarkEnd w:id="8"/>
    <w:p w:rsidR="004439DA" w:rsidRDefault="004439DA"/>
    <w:p w:rsidR="004439DA" w:rsidRDefault="004439DA">
      <w:bookmarkStart w:id="9" w:name="PO_part2Table4"/>
      <w:bookmarkEnd w:id="9"/>
    </w:p>
    <w:p w:rsidR="004439DA" w:rsidRDefault="00B86AA4">
      <w:pPr>
        <w:spacing w:line="700" w:lineRule="exact"/>
        <w:ind w:firstLine="646"/>
        <w:jc w:val="center"/>
        <w:rPr>
          <w:rFonts w:eastAsia="方正小标宋简体"/>
          <w:sz w:val="44"/>
          <w:szCs w:val="44"/>
        </w:rPr>
      </w:pPr>
      <w:r>
        <w:rPr>
          <w:rFonts w:eastAsia="方正小标宋简体"/>
          <w:sz w:val="44"/>
          <w:szCs w:val="44"/>
        </w:rPr>
        <w:t>第三部分</w:t>
      </w:r>
      <w:bookmarkStart w:id="10" w:name="PO_part3DivNameYear1"/>
      <w:r>
        <w:rPr>
          <w:rFonts w:eastAsia="方正小标宋简体"/>
          <w:bCs/>
          <w:sz w:val="44"/>
          <w:szCs w:val="44"/>
        </w:rPr>
        <w:t>贵州省六盘水市盘州市红果开发区财政局</w:t>
      </w:r>
      <w:r>
        <w:rPr>
          <w:rFonts w:eastAsia="方正小标宋简体"/>
          <w:bCs/>
          <w:sz w:val="44"/>
          <w:szCs w:val="44"/>
        </w:rPr>
        <w:t xml:space="preserve"> </w:t>
      </w:r>
      <w:bookmarkEnd w:id="10"/>
      <w:r>
        <w:rPr>
          <w:rFonts w:eastAsia="方正小标宋简体"/>
          <w:sz w:val="44"/>
          <w:szCs w:val="44"/>
        </w:rPr>
        <w:t>2022</w:t>
      </w:r>
      <w:r>
        <w:rPr>
          <w:rFonts w:eastAsia="方正小标宋简体"/>
          <w:sz w:val="44"/>
          <w:szCs w:val="44"/>
        </w:rPr>
        <w:t>年度</w:t>
      </w:r>
      <w:r>
        <w:rPr>
          <w:rFonts w:eastAsia="方正小标宋简体"/>
          <w:sz w:val="44"/>
          <w:szCs w:val="44"/>
        </w:rPr>
        <w:t>部门决算</w:t>
      </w:r>
      <w:r>
        <w:rPr>
          <w:rFonts w:eastAsia="方正小标宋简体"/>
          <w:sz w:val="44"/>
          <w:szCs w:val="44"/>
        </w:rPr>
        <w:t>情况说明</w:t>
      </w:r>
    </w:p>
    <w:p w:rsidR="004439DA" w:rsidRDefault="004439DA">
      <w:pPr>
        <w:autoSpaceDE w:val="0"/>
        <w:autoSpaceDN w:val="0"/>
        <w:adjustRightInd w:val="0"/>
        <w:spacing w:line="560" w:lineRule="exact"/>
        <w:ind w:firstLine="640"/>
        <w:rPr>
          <w:rFonts w:eastAsia="黑体"/>
          <w:color w:val="000000"/>
          <w:sz w:val="32"/>
          <w:szCs w:val="32"/>
        </w:rPr>
      </w:pPr>
    </w:p>
    <w:p w:rsidR="004439DA" w:rsidRDefault="00B86AA4">
      <w:pPr>
        <w:autoSpaceDE w:val="0"/>
        <w:autoSpaceDN w:val="0"/>
        <w:adjustRightInd w:val="0"/>
        <w:spacing w:line="570" w:lineRule="exact"/>
        <w:ind w:firstLine="640"/>
        <w:rPr>
          <w:rFonts w:eastAsia="黑体"/>
          <w:color w:val="000000"/>
          <w:sz w:val="32"/>
          <w:szCs w:val="32"/>
        </w:rPr>
      </w:pPr>
      <w:r>
        <w:rPr>
          <w:rFonts w:eastAsia="黑体"/>
          <w:color w:val="000000"/>
          <w:sz w:val="32"/>
          <w:szCs w:val="32"/>
        </w:rPr>
        <w:t>一、收入支出决算总体情况说明</w:t>
      </w:r>
    </w:p>
    <w:p w:rsidR="004439DA" w:rsidRDefault="00B86AA4">
      <w:pPr>
        <w:autoSpaceDE w:val="0"/>
        <w:autoSpaceDN w:val="0"/>
        <w:adjustRightInd w:val="0"/>
        <w:spacing w:line="570" w:lineRule="exact"/>
        <w:ind w:firstLine="640"/>
        <w:rPr>
          <w:rFonts w:eastAsia="仿宋_GB2312"/>
          <w:sz w:val="32"/>
          <w:szCs w:val="32"/>
          <w:shd w:val="clear" w:color="FFFFFF" w:fill="auto"/>
        </w:rPr>
      </w:pPr>
      <w:bookmarkStart w:id="11" w:name="PO_part3A1DivName1"/>
      <w:r>
        <w:rPr>
          <w:rFonts w:eastAsia="仿宋_GB2312"/>
          <w:color w:val="000000"/>
          <w:sz w:val="32"/>
          <w:highlight w:val="white"/>
          <w:lang w:val="zh-CN"/>
        </w:rPr>
        <w:t>贵州省六盘水市盘州市红果开发区财政局</w:t>
      </w:r>
      <w:bookmarkEnd w:id="11"/>
      <w:r>
        <w:rPr>
          <w:rFonts w:eastAsia="仿宋_GB2312"/>
          <w:kern w:val="0"/>
          <w:sz w:val="32"/>
          <w:szCs w:val="32"/>
        </w:rPr>
        <w:t>2022</w:t>
      </w:r>
      <w:r>
        <w:rPr>
          <w:rFonts w:eastAsia="仿宋_GB2312"/>
          <w:kern w:val="0"/>
          <w:sz w:val="32"/>
          <w:szCs w:val="32"/>
        </w:rPr>
        <w:t>年度</w:t>
      </w:r>
      <w:r>
        <w:rPr>
          <w:rFonts w:eastAsia="仿宋_GB2312"/>
          <w:sz w:val="32"/>
          <w:lang w:val="zh-CN"/>
        </w:rPr>
        <w:t>收支决算总计</w:t>
      </w:r>
      <w:bookmarkStart w:id="12" w:name="PO_part3A1Amount1"/>
      <w:r>
        <w:rPr>
          <w:rFonts w:eastAsia="仿宋_GB2312"/>
          <w:color w:val="000000"/>
          <w:sz w:val="32"/>
          <w:highlight w:val="white"/>
          <w:lang w:val="zh-CN"/>
        </w:rPr>
        <w:t>7452.27</w:t>
      </w:r>
      <w:bookmarkEnd w:id="12"/>
      <w:r>
        <w:rPr>
          <w:rFonts w:eastAsia="仿宋_GB2312"/>
          <w:sz w:val="32"/>
          <w:lang w:val="zh-CN"/>
        </w:rPr>
        <w:t>万元，</w:t>
      </w:r>
      <w:bookmarkStart w:id="13" w:name="PO_part3A1IncReason1"/>
      <w:r>
        <w:rPr>
          <w:rFonts w:eastAsia="仿宋_GB2312"/>
          <w:bCs/>
          <w:kern w:val="0"/>
          <w:sz w:val="32"/>
          <w:szCs w:val="32"/>
        </w:rPr>
        <w:t>与</w:t>
      </w:r>
      <w:r>
        <w:rPr>
          <w:rFonts w:eastAsia="仿宋_GB2312"/>
          <w:bCs/>
          <w:kern w:val="0"/>
          <w:sz w:val="32"/>
          <w:szCs w:val="32"/>
        </w:rPr>
        <w:t>2</w:t>
      </w:r>
      <w:r>
        <w:rPr>
          <w:rFonts w:eastAsia="仿宋_GB2312"/>
          <w:kern w:val="0"/>
          <w:sz w:val="32"/>
          <w:szCs w:val="32"/>
        </w:rPr>
        <w:t>02</w:t>
      </w:r>
      <w:r>
        <w:rPr>
          <w:rFonts w:eastAsia="仿宋_GB2312"/>
          <w:bCs/>
          <w:kern w:val="0"/>
          <w:sz w:val="32"/>
          <w:szCs w:val="32"/>
        </w:rPr>
        <w:t>1</w:t>
      </w:r>
      <w:r>
        <w:rPr>
          <w:rFonts w:eastAsia="仿宋_GB2312"/>
          <w:bCs/>
          <w:kern w:val="0"/>
          <w:sz w:val="32"/>
          <w:szCs w:val="32"/>
        </w:rPr>
        <w:t>年相比，</w:t>
      </w:r>
      <w:r>
        <w:rPr>
          <w:rFonts w:eastAsia="仿宋_GB2312"/>
          <w:color w:val="000000"/>
          <w:sz w:val="32"/>
          <w:highlight w:val="white"/>
        </w:rPr>
        <w:t>增加</w:t>
      </w:r>
      <w:r>
        <w:rPr>
          <w:rFonts w:eastAsia="仿宋_GB2312"/>
          <w:color w:val="000000"/>
          <w:sz w:val="32"/>
          <w:highlight w:val="white"/>
        </w:rPr>
        <w:t>5774.35</w:t>
      </w:r>
      <w:r>
        <w:rPr>
          <w:rFonts w:eastAsia="仿宋_GB2312"/>
          <w:bCs/>
          <w:sz w:val="32"/>
          <w:szCs w:val="32"/>
        </w:rPr>
        <w:t>万元，</w:t>
      </w:r>
      <w:r>
        <w:rPr>
          <w:rFonts w:eastAsia="仿宋_GB2312"/>
          <w:color w:val="000000"/>
          <w:sz w:val="32"/>
          <w:highlight w:val="white"/>
        </w:rPr>
        <w:t>增长</w:t>
      </w:r>
      <w:r>
        <w:rPr>
          <w:rFonts w:eastAsia="仿宋_GB2312"/>
          <w:color w:val="000000"/>
          <w:sz w:val="32"/>
          <w:highlight w:val="white"/>
        </w:rPr>
        <w:t>344.14</w:t>
      </w:r>
      <w:r>
        <w:rPr>
          <w:rFonts w:eastAsia="仿宋_GB2312"/>
          <w:bCs/>
          <w:sz w:val="32"/>
          <w:szCs w:val="32"/>
        </w:rPr>
        <w:t>%</w:t>
      </w:r>
      <w:r>
        <w:rPr>
          <w:rFonts w:eastAsia="仿宋_GB2312"/>
          <w:bCs/>
          <w:sz w:val="32"/>
          <w:szCs w:val="32"/>
        </w:rPr>
        <w:t>，</w:t>
      </w:r>
      <w:r>
        <w:rPr>
          <w:rFonts w:eastAsia="仿宋_GB2312"/>
          <w:kern w:val="0"/>
          <w:sz w:val="32"/>
          <w:szCs w:val="32"/>
        </w:rPr>
        <w:t>主要原因是：</w:t>
      </w:r>
      <w:r>
        <w:rPr>
          <w:rFonts w:eastAsia="仿宋_GB2312"/>
          <w:kern w:val="0"/>
          <w:sz w:val="32"/>
          <w:szCs w:val="32"/>
        </w:rPr>
        <w:t>红果经济开发区基础设施建设项目支出及</w:t>
      </w:r>
      <w:r>
        <w:rPr>
          <w:rFonts w:eastAsia="仿宋_GB2312"/>
          <w:kern w:val="0"/>
          <w:sz w:val="32"/>
          <w:szCs w:val="32"/>
        </w:rPr>
        <w:t>2021</w:t>
      </w:r>
      <w:r>
        <w:rPr>
          <w:rFonts w:eastAsia="仿宋_GB2312"/>
          <w:kern w:val="0"/>
          <w:sz w:val="32"/>
          <w:szCs w:val="32"/>
        </w:rPr>
        <w:t>年度第十批次城镇建设用地征地补偿资金</w:t>
      </w:r>
      <w:r>
        <w:rPr>
          <w:rFonts w:eastAsia="仿宋_GB2312"/>
          <w:kern w:val="0"/>
          <w:sz w:val="32"/>
          <w:szCs w:val="32"/>
        </w:rPr>
        <w:t>支出增加</w:t>
      </w:r>
      <w:r>
        <w:rPr>
          <w:rFonts w:eastAsia="仿宋_GB2312"/>
          <w:sz w:val="32"/>
          <w:szCs w:val="32"/>
          <w:shd w:val="clear" w:color="FFFFFF" w:fill="auto"/>
        </w:rPr>
        <w:t>。</w:t>
      </w:r>
      <w:r>
        <w:rPr>
          <w:rFonts w:eastAsia="仿宋_GB2312"/>
          <w:sz w:val="32"/>
          <w:szCs w:val="32"/>
          <w:shd w:val="clear" w:color="FFFFFF" w:fill="auto"/>
        </w:rPr>
        <w:t xml:space="preserve"> </w:t>
      </w:r>
      <w:bookmarkEnd w:id="13"/>
    </w:p>
    <w:p w:rsidR="004439DA" w:rsidRDefault="00B86AA4">
      <w:pPr>
        <w:autoSpaceDE w:val="0"/>
        <w:autoSpaceDN w:val="0"/>
        <w:adjustRightInd w:val="0"/>
        <w:spacing w:line="570" w:lineRule="exact"/>
        <w:ind w:firstLine="640"/>
        <w:rPr>
          <w:rFonts w:eastAsia="黑体"/>
          <w:color w:val="000000"/>
          <w:sz w:val="32"/>
          <w:szCs w:val="32"/>
        </w:rPr>
      </w:pPr>
      <w:r>
        <w:rPr>
          <w:rFonts w:eastAsia="黑体"/>
          <w:color w:val="000000"/>
          <w:sz w:val="32"/>
          <w:szCs w:val="32"/>
        </w:rPr>
        <w:t>二、收入决算情况说明</w:t>
      </w:r>
    </w:p>
    <w:p w:rsidR="004439DA" w:rsidRDefault="00B86AA4">
      <w:pPr>
        <w:autoSpaceDE w:val="0"/>
        <w:autoSpaceDN w:val="0"/>
        <w:adjustRightInd w:val="0"/>
        <w:spacing w:line="570" w:lineRule="exact"/>
        <w:ind w:firstLine="640"/>
        <w:rPr>
          <w:rFonts w:eastAsia="仿宋_GB2312"/>
          <w:color w:val="000000"/>
          <w:sz w:val="32"/>
          <w:highlight w:val="white"/>
          <w:lang w:val="zh-CN"/>
        </w:rPr>
      </w:pPr>
      <w:bookmarkStart w:id="14" w:name="PO_part3A2DivName1"/>
      <w:r>
        <w:rPr>
          <w:rFonts w:eastAsia="仿宋_GB2312"/>
          <w:color w:val="000000"/>
          <w:sz w:val="32"/>
          <w:highlight w:val="white"/>
          <w:lang w:val="zh-CN"/>
        </w:rPr>
        <w:t>贵州省六盘水市盘州市红果开发区财政局</w:t>
      </w:r>
      <w:r>
        <w:rPr>
          <w:rFonts w:eastAsia="仿宋_GB2312"/>
          <w:color w:val="000000"/>
          <w:sz w:val="32"/>
          <w:highlight w:val="white"/>
          <w:lang w:val="zh-CN"/>
        </w:rPr>
        <w:t xml:space="preserve">  </w:t>
      </w:r>
      <w:bookmarkEnd w:id="14"/>
      <w:r>
        <w:rPr>
          <w:rFonts w:eastAsia="仿宋_GB2312"/>
          <w:kern w:val="0"/>
          <w:sz w:val="32"/>
          <w:szCs w:val="32"/>
          <w:lang w:val="zh-CN"/>
        </w:rPr>
        <w:t>2022</w:t>
      </w:r>
      <w:r>
        <w:rPr>
          <w:rFonts w:eastAsia="仿宋_GB2312"/>
          <w:color w:val="000000"/>
          <w:sz w:val="32"/>
          <w:highlight w:val="white"/>
          <w:lang w:val="zh-CN"/>
        </w:rPr>
        <w:t>年度收入合计</w:t>
      </w:r>
      <w:r>
        <w:rPr>
          <w:rFonts w:eastAsia="仿宋_GB2312"/>
          <w:color w:val="000000"/>
          <w:sz w:val="32"/>
          <w:highlight w:val="white"/>
        </w:rPr>
        <w:t>7452.27</w:t>
      </w:r>
      <w:r>
        <w:rPr>
          <w:rFonts w:eastAsia="仿宋_GB2312"/>
          <w:color w:val="000000"/>
          <w:sz w:val="32"/>
          <w:highlight w:val="white"/>
          <w:lang w:val="zh-CN"/>
        </w:rPr>
        <w:t>万元，其中：财政拨款收入</w:t>
      </w:r>
      <w:r>
        <w:rPr>
          <w:rFonts w:eastAsia="仿宋_GB2312"/>
          <w:color w:val="000000"/>
          <w:sz w:val="32"/>
          <w:highlight w:val="white"/>
        </w:rPr>
        <w:t>7452.27</w:t>
      </w:r>
      <w:r>
        <w:rPr>
          <w:rFonts w:eastAsia="仿宋_GB2312"/>
          <w:color w:val="000000"/>
          <w:sz w:val="32"/>
          <w:highlight w:val="white"/>
          <w:lang w:val="zh-CN"/>
        </w:rPr>
        <w:t>万元，占</w:t>
      </w:r>
      <w:r>
        <w:rPr>
          <w:rFonts w:eastAsia="仿宋_GB2312"/>
          <w:color w:val="000000"/>
          <w:sz w:val="32"/>
          <w:highlight w:val="white"/>
        </w:rPr>
        <w:t>100.00</w:t>
      </w:r>
      <w:r>
        <w:rPr>
          <w:rFonts w:eastAsia="仿宋_GB2312"/>
          <w:color w:val="000000"/>
          <w:sz w:val="32"/>
          <w:highlight w:val="white"/>
          <w:lang w:val="zh-CN"/>
        </w:rPr>
        <w:t>%</w:t>
      </w:r>
      <w:r>
        <w:rPr>
          <w:rFonts w:eastAsia="仿宋_GB2312"/>
          <w:color w:val="000000"/>
          <w:sz w:val="32"/>
          <w:highlight w:val="white"/>
          <w:lang w:val="zh-CN"/>
        </w:rPr>
        <w:t>；上级补助收入</w:t>
      </w:r>
      <w:r>
        <w:rPr>
          <w:rFonts w:eastAsia="仿宋_GB2312"/>
          <w:color w:val="000000"/>
          <w:sz w:val="32"/>
          <w:highlight w:val="white"/>
        </w:rPr>
        <w:t>0.0</w:t>
      </w:r>
      <w:r>
        <w:rPr>
          <w:rFonts w:eastAsia="仿宋_GB2312"/>
          <w:color w:val="000000"/>
          <w:sz w:val="32"/>
          <w:highlight w:val="white"/>
          <w:lang w:val="zh-CN"/>
        </w:rPr>
        <w:t>万元，占</w:t>
      </w:r>
      <w:bookmarkStart w:id="15" w:name="PO_part3A2Amount5"/>
      <w:r>
        <w:rPr>
          <w:rFonts w:eastAsia="仿宋_GB2312"/>
          <w:color w:val="000000"/>
          <w:sz w:val="32"/>
          <w:highlight w:val="white"/>
        </w:rPr>
        <w:t>0.00</w:t>
      </w:r>
      <w:bookmarkEnd w:id="15"/>
      <w:r>
        <w:rPr>
          <w:rFonts w:eastAsia="仿宋_GB2312"/>
          <w:color w:val="000000"/>
          <w:sz w:val="32"/>
          <w:highlight w:val="white"/>
          <w:lang w:val="zh-CN"/>
        </w:rPr>
        <w:t>%</w:t>
      </w:r>
      <w:r>
        <w:rPr>
          <w:rFonts w:eastAsia="仿宋_GB2312"/>
          <w:color w:val="000000"/>
          <w:sz w:val="32"/>
          <w:highlight w:val="white"/>
          <w:lang w:val="zh-CN"/>
        </w:rPr>
        <w:t>；事业收入</w:t>
      </w:r>
      <w:r>
        <w:rPr>
          <w:rFonts w:eastAsia="仿宋_GB2312"/>
          <w:color w:val="000000"/>
          <w:sz w:val="32"/>
          <w:highlight w:val="white"/>
        </w:rPr>
        <w:t>0.0</w:t>
      </w:r>
      <w:r>
        <w:rPr>
          <w:rFonts w:eastAsia="仿宋_GB2312"/>
          <w:color w:val="000000"/>
          <w:sz w:val="32"/>
          <w:highlight w:val="white"/>
          <w:lang w:val="zh-CN"/>
        </w:rPr>
        <w:t>万元，占</w:t>
      </w:r>
      <w:bookmarkStart w:id="16" w:name="PO_part3A2Amount7"/>
      <w:r>
        <w:rPr>
          <w:rFonts w:eastAsia="仿宋_GB2312"/>
          <w:color w:val="000000"/>
          <w:sz w:val="32"/>
          <w:highlight w:val="white"/>
        </w:rPr>
        <w:t>0.00</w:t>
      </w:r>
      <w:bookmarkEnd w:id="16"/>
      <w:r>
        <w:rPr>
          <w:rFonts w:eastAsia="仿宋_GB2312"/>
          <w:color w:val="000000"/>
          <w:sz w:val="32"/>
          <w:highlight w:val="white"/>
          <w:lang w:val="zh-CN"/>
        </w:rPr>
        <w:t>%</w:t>
      </w:r>
      <w:r>
        <w:rPr>
          <w:rFonts w:eastAsia="仿宋_GB2312"/>
          <w:color w:val="000000"/>
          <w:sz w:val="32"/>
          <w:highlight w:val="white"/>
          <w:lang w:val="zh-CN"/>
        </w:rPr>
        <w:t>；经营收入</w:t>
      </w:r>
      <w:r>
        <w:rPr>
          <w:rFonts w:eastAsia="仿宋_GB2312"/>
          <w:color w:val="000000"/>
          <w:sz w:val="32"/>
          <w:highlight w:val="white"/>
        </w:rPr>
        <w:t>0.0</w:t>
      </w:r>
      <w:r>
        <w:rPr>
          <w:rFonts w:eastAsia="仿宋_GB2312"/>
          <w:color w:val="000000"/>
          <w:sz w:val="32"/>
          <w:highlight w:val="white"/>
          <w:lang w:val="zh-CN"/>
        </w:rPr>
        <w:t>万元，占</w:t>
      </w:r>
      <w:bookmarkStart w:id="17" w:name="PO_part3A2Amount9"/>
      <w:r>
        <w:rPr>
          <w:rFonts w:eastAsia="仿宋_GB2312"/>
          <w:color w:val="000000"/>
          <w:sz w:val="32"/>
          <w:highlight w:val="white"/>
        </w:rPr>
        <w:t>0.00</w:t>
      </w:r>
      <w:bookmarkEnd w:id="17"/>
      <w:r>
        <w:rPr>
          <w:rFonts w:eastAsia="仿宋_GB2312"/>
          <w:color w:val="000000"/>
          <w:sz w:val="32"/>
          <w:highlight w:val="white"/>
          <w:lang w:val="zh-CN"/>
        </w:rPr>
        <w:t>%</w:t>
      </w:r>
      <w:r>
        <w:rPr>
          <w:rFonts w:eastAsia="仿宋_GB2312"/>
          <w:color w:val="000000"/>
          <w:sz w:val="32"/>
          <w:highlight w:val="white"/>
          <w:lang w:val="zh-CN"/>
        </w:rPr>
        <w:t>；附属单位缴款</w:t>
      </w:r>
      <w:bookmarkStart w:id="18" w:name="PO_part3A2Amount10"/>
      <w:r>
        <w:rPr>
          <w:rFonts w:eastAsia="仿宋_GB2312"/>
          <w:color w:val="000000"/>
          <w:sz w:val="32"/>
          <w:highlight w:val="white"/>
        </w:rPr>
        <w:t>0.0</w:t>
      </w:r>
      <w:bookmarkEnd w:id="18"/>
      <w:r>
        <w:rPr>
          <w:rFonts w:eastAsia="仿宋_GB2312"/>
          <w:color w:val="000000"/>
          <w:sz w:val="32"/>
          <w:highlight w:val="white"/>
          <w:lang w:val="zh-CN"/>
        </w:rPr>
        <w:t>万元，占</w:t>
      </w:r>
      <w:bookmarkStart w:id="19" w:name="PO_part3A2Amount11"/>
      <w:r>
        <w:rPr>
          <w:rFonts w:eastAsia="仿宋_GB2312"/>
          <w:color w:val="000000"/>
          <w:sz w:val="32"/>
          <w:highlight w:val="white"/>
        </w:rPr>
        <w:t>0.00</w:t>
      </w:r>
      <w:bookmarkEnd w:id="19"/>
      <w:r>
        <w:rPr>
          <w:rFonts w:eastAsia="仿宋_GB2312"/>
          <w:color w:val="000000"/>
          <w:sz w:val="32"/>
          <w:highlight w:val="white"/>
          <w:lang w:val="zh-CN"/>
        </w:rPr>
        <w:t>%</w:t>
      </w:r>
      <w:r>
        <w:rPr>
          <w:rFonts w:eastAsia="仿宋_GB2312"/>
          <w:color w:val="000000"/>
          <w:sz w:val="32"/>
          <w:highlight w:val="white"/>
          <w:lang w:val="zh-CN"/>
        </w:rPr>
        <w:t>；其他收入</w:t>
      </w:r>
      <w:r>
        <w:rPr>
          <w:rFonts w:eastAsia="仿宋_GB2312"/>
          <w:color w:val="000000"/>
          <w:sz w:val="32"/>
          <w:highlight w:val="white"/>
        </w:rPr>
        <w:t>0.0</w:t>
      </w:r>
      <w:r>
        <w:rPr>
          <w:rFonts w:eastAsia="仿宋_GB2312"/>
          <w:color w:val="000000"/>
          <w:sz w:val="32"/>
          <w:highlight w:val="white"/>
          <w:lang w:val="zh-CN"/>
        </w:rPr>
        <w:t>万元，占</w:t>
      </w:r>
      <w:bookmarkStart w:id="20" w:name="PO_part3A2Amount13"/>
      <w:r>
        <w:rPr>
          <w:rFonts w:eastAsia="仿宋_GB2312"/>
          <w:color w:val="000000"/>
          <w:sz w:val="32"/>
          <w:highlight w:val="white"/>
        </w:rPr>
        <w:t>0.00</w:t>
      </w:r>
      <w:bookmarkEnd w:id="20"/>
      <w:r>
        <w:rPr>
          <w:rFonts w:eastAsia="仿宋_GB2312"/>
          <w:color w:val="000000"/>
          <w:sz w:val="32"/>
          <w:highlight w:val="white"/>
          <w:lang w:val="zh-CN"/>
        </w:rPr>
        <w:t>%</w:t>
      </w:r>
      <w:r>
        <w:rPr>
          <w:rFonts w:eastAsia="仿宋_GB2312"/>
          <w:color w:val="000000"/>
          <w:sz w:val="32"/>
          <w:highlight w:val="white"/>
          <w:lang w:val="zh-CN"/>
        </w:rPr>
        <w:t>。</w:t>
      </w:r>
    </w:p>
    <w:p w:rsidR="004439DA" w:rsidRDefault="00B86AA4">
      <w:pPr>
        <w:autoSpaceDE w:val="0"/>
        <w:autoSpaceDN w:val="0"/>
        <w:adjustRightInd w:val="0"/>
        <w:spacing w:line="570" w:lineRule="exact"/>
        <w:ind w:firstLine="640"/>
        <w:rPr>
          <w:rFonts w:eastAsia="黑体"/>
          <w:color w:val="000000"/>
          <w:sz w:val="32"/>
          <w:szCs w:val="32"/>
        </w:rPr>
      </w:pPr>
      <w:r>
        <w:rPr>
          <w:rFonts w:eastAsia="黑体"/>
          <w:color w:val="000000"/>
          <w:sz w:val="32"/>
          <w:szCs w:val="32"/>
        </w:rPr>
        <w:t>三、支出决算情况说明</w:t>
      </w:r>
    </w:p>
    <w:p w:rsidR="004439DA" w:rsidRDefault="00B86AA4">
      <w:pPr>
        <w:autoSpaceDE w:val="0"/>
        <w:autoSpaceDN w:val="0"/>
        <w:adjustRightInd w:val="0"/>
        <w:spacing w:line="570" w:lineRule="exact"/>
        <w:ind w:firstLine="640"/>
        <w:rPr>
          <w:rFonts w:eastAsia="仿宋_GB2312"/>
          <w:color w:val="000000"/>
          <w:sz w:val="32"/>
          <w:highlight w:val="white"/>
          <w:lang w:val="zh-CN"/>
        </w:rPr>
      </w:pPr>
      <w:bookmarkStart w:id="21" w:name="PO_part3A3DivName1"/>
      <w:r>
        <w:rPr>
          <w:rFonts w:eastAsia="仿宋_GB2312"/>
          <w:color w:val="000000"/>
          <w:sz w:val="32"/>
          <w:highlight w:val="white"/>
          <w:lang w:val="zh-CN"/>
        </w:rPr>
        <w:t>贵州省六盘水市盘州市红果开发区财政局</w:t>
      </w:r>
      <w:r>
        <w:rPr>
          <w:rFonts w:eastAsia="仿宋_GB2312"/>
          <w:color w:val="000000"/>
          <w:sz w:val="32"/>
          <w:highlight w:val="white"/>
          <w:lang w:val="zh-CN"/>
        </w:rPr>
        <w:t xml:space="preserve">  </w:t>
      </w:r>
      <w:bookmarkEnd w:id="21"/>
      <w:r>
        <w:rPr>
          <w:rFonts w:eastAsia="仿宋_GB2312"/>
          <w:kern w:val="0"/>
          <w:sz w:val="32"/>
          <w:szCs w:val="32"/>
          <w:lang w:val="zh-CN"/>
        </w:rPr>
        <w:t>2022</w:t>
      </w:r>
      <w:r>
        <w:rPr>
          <w:rFonts w:eastAsia="仿宋_GB2312"/>
          <w:color w:val="000000"/>
          <w:sz w:val="32"/>
          <w:highlight w:val="white"/>
          <w:lang w:val="zh-CN"/>
        </w:rPr>
        <w:t>年度支出合计</w:t>
      </w:r>
      <w:r>
        <w:rPr>
          <w:rFonts w:eastAsia="仿宋_GB2312"/>
          <w:color w:val="000000"/>
          <w:sz w:val="32"/>
          <w:highlight w:val="white"/>
        </w:rPr>
        <w:t>7452.27</w:t>
      </w:r>
      <w:r>
        <w:rPr>
          <w:rFonts w:eastAsia="仿宋_GB2312"/>
          <w:color w:val="000000"/>
          <w:sz w:val="32"/>
          <w:highlight w:val="white"/>
          <w:lang w:val="zh-CN"/>
        </w:rPr>
        <w:t>万元，其中：基本支出</w:t>
      </w:r>
      <w:bookmarkStart w:id="22" w:name="PO_part3A3Amount2"/>
      <w:r>
        <w:rPr>
          <w:rFonts w:eastAsia="仿宋_GB2312"/>
          <w:color w:val="000000"/>
          <w:sz w:val="32"/>
          <w:highlight w:val="white"/>
        </w:rPr>
        <w:t>1447.02</w:t>
      </w:r>
      <w:bookmarkEnd w:id="22"/>
      <w:r>
        <w:rPr>
          <w:rFonts w:eastAsia="仿宋_GB2312"/>
          <w:color w:val="000000"/>
          <w:sz w:val="32"/>
          <w:highlight w:val="white"/>
          <w:lang w:val="zh-CN"/>
        </w:rPr>
        <w:t>万元，占</w:t>
      </w:r>
      <w:r>
        <w:rPr>
          <w:rFonts w:eastAsia="仿宋_GB2312"/>
          <w:color w:val="000000"/>
          <w:sz w:val="32"/>
          <w:highlight w:val="white"/>
        </w:rPr>
        <w:t>19.42</w:t>
      </w:r>
      <w:r>
        <w:rPr>
          <w:rFonts w:eastAsia="仿宋_GB2312"/>
          <w:color w:val="000000"/>
          <w:sz w:val="32"/>
          <w:highlight w:val="white"/>
          <w:lang w:val="zh-CN"/>
        </w:rPr>
        <w:t>%</w:t>
      </w:r>
      <w:r>
        <w:rPr>
          <w:rFonts w:eastAsia="仿宋_GB2312"/>
          <w:color w:val="000000"/>
          <w:sz w:val="32"/>
          <w:highlight w:val="white"/>
          <w:lang w:val="zh-CN"/>
        </w:rPr>
        <w:t>；项目支出</w:t>
      </w:r>
      <w:r>
        <w:rPr>
          <w:rFonts w:eastAsia="仿宋_GB2312"/>
          <w:color w:val="000000"/>
          <w:sz w:val="32"/>
          <w:highlight w:val="white"/>
        </w:rPr>
        <w:t>6005.25</w:t>
      </w:r>
      <w:r>
        <w:rPr>
          <w:rFonts w:eastAsia="仿宋_GB2312"/>
          <w:color w:val="000000"/>
          <w:sz w:val="32"/>
          <w:highlight w:val="white"/>
          <w:lang w:val="zh-CN"/>
        </w:rPr>
        <w:t>万元，占</w:t>
      </w:r>
      <w:bookmarkStart w:id="23" w:name="PO_part3A3Amount5"/>
      <w:r>
        <w:rPr>
          <w:rFonts w:eastAsia="仿宋_GB2312"/>
          <w:color w:val="000000"/>
          <w:sz w:val="32"/>
          <w:highlight w:val="white"/>
        </w:rPr>
        <w:t>80.58</w:t>
      </w:r>
      <w:bookmarkEnd w:id="23"/>
      <w:r>
        <w:rPr>
          <w:rFonts w:eastAsia="仿宋_GB2312"/>
          <w:color w:val="000000"/>
          <w:sz w:val="32"/>
          <w:highlight w:val="white"/>
          <w:lang w:val="zh-CN"/>
        </w:rPr>
        <w:t>%</w:t>
      </w:r>
      <w:r>
        <w:rPr>
          <w:rFonts w:eastAsia="仿宋_GB2312"/>
          <w:color w:val="000000"/>
          <w:sz w:val="32"/>
          <w:highlight w:val="white"/>
          <w:lang w:val="zh-CN"/>
        </w:rPr>
        <w:t>；上缴上级支出</w:t>
      </w:r>
      <w:r>
        <w:rPr>
          <w:rFonts w:eastAsia="仿宋_GB2312"/>
          <w:color w:val="000000"/>
          <w:sz w:val="32"/>
          <w:highlight w:val="white"/>
        </w:rPr>
        <w:t>0.0</w:t>
      </w:r>
      <w:r>
        <w:rPr>
          <w:rFonts w:eastAsia="仿宋_GB2312"/>
          <w:color w:val="000000"/>
          <w:sz w:val="32"/>
          <w:highlight w:val="white"/>
          <w:lang w:val="zh-CN"/>
        </w:rPr>
        <w:t>万元，占</w:t>
      </w:r>
      <w:bookmarkStart w:id="24" w:name="PO_part3A3Amount7"/>
      <w:r>
        <w:rPr>
          <w:rFonts w:eastAsia="仿宋_GB2312"/>
          <w:color w:val="000000"/>
          <w:sz w:val="32"/>
          <w:highlight w:val="white"/>
        </w:rPr>
        <w:t>0.00</w:t>
      </w:r>
      <w:bookmarkEnd w:id="24"/>
      <w:r>
        <w:rPr>
          <w:rFonts w:eastAsia="仿宋_GB2312"/>
          <w:color w:val="000000"/>
          <w:sz w:val="32"/>
          <w:highlight w:val="white"/>
          <w:lang w:val="zh-CN"/>
        </w:rPr>
        <w:t>%</w:t>
      </w:r>
      <w:r>
        <w:rPr>
          <w:rFonts w:eastAsia="仿宋_GB2312"/>
          <w:color w:val="000000"/>
          <w:sz w:val="32"/>
          <w:highlight w:val="white"/>
          <w:lang w:val="zh-CN"/>
        </w:rPr>
        <w:t>；经营支出</w:t>
      </w:r>
      <w:r>
        <w:rPr>
          <w:rFonts w:eastAsia="仿宋_GB2312"/>
          <w:color w:val="000000"/>
          <w:sz w:val="32"/>
          <w:highlight w:val="white"/>
        </w:rPr>
        <w:t>0.0</w:t>
      </w:r>
      <w:r>
        <w:rPr>
          <w:rFonts w:eastAsia="仿宋_GB2312"/>
          <w:color w:val="000000"/>
          <w:sz w:val="32"/>
          <w:highlight w:val="white"/>
          <w:lang w:val="zh-CN"/>
        </w:rPr>
        <w:t>万元，占</w:t>
      </w:r>
      <w:bookmarkStart w:id="25" w:name="PO_part3A3Amount9"/>
      <w:r>
        <w:rPr>
          <w:rFonts w:eastAsia="仿宋_GB2312"/>
          <w:color w:val="000000"/>
          <w:sz w:val="32"/>
          <w:highlight w:val="white"/>
        </w:rPr>
        <w:t>0.00</w:t>
      </w:r>
      <w:bookmarkEnd w:id="25"/>
      <w:r>
        <w:rPr>
          <w:rFonts w:eastAsia="仿宋_GB2312"/>
          <w:color w:val="000000"/>
          <w:sz w:val="32"/>
          <w:highlight w:val="white"/>
          <w:lang w:val="zh-CN"/>
        </w:rPr>
        <w:t>%</w:t>
      </w:r>
      <w:r>
        <w:rPr>
          <w:rFonts w:eastAsia="仿宋_GB2312"/>
          <w:color w:val="000000"/>
          <w:sz w:val="32"/>
          <w:highlight w:val="white"/>
          <w:lang w:val="zh-CN"/>
        </w:rPr>
        <w:t>；对附属单位补助支出</w:t>
      </w:r>
      <w:bookmarkStart w:id="26" w:name="PO_part3A3Amount10"/>
      <w:r>
        <w:rPr>
          <w:rFonts w:eastAsia="仿宋_GB2312"/>
          <w:color w:val="000000"/>
          <w:sz w:val="32"/>
          <w:highlight w:val="white"/>
        </w:rPr>
        <w:t>0.0</w:t>
      </w:r>
      <w:bookmarkEnd w:id="26"/>
      <w:r>
        <w:rPr>
          <w:rFonts w:eastAsia="仿宋_GB2312"/>
          <w:color w:val="000000"/>
          <w:sz w:val="32"/>
          <w:highlight w:val="white"/>
          <w:lang w:val="zh-CN"/>
        </w:rPr>
        <w:t>万元，占</w:t>
      </w:r>
      <w:bookmarkStart w:id="27" w:name="PO_part3A3Amount11"/>
      <w:r>
        <w:rPr>
          <w:rFonts w:eastAsia="仿宋_GB2312"/>
          <w:color w:val="000000"/>
          <w:sz w:val="32"/>
          <w:highlight w:val="white"/>
        </w:rPr>
        <w:t>0.00</w:t>
      </w:r>
      <w:bookmarkEnd w:id="27"/>
      <w:r>
        <w:rPr>
          <w:rFonts w:eastAsia="仿宋_GB2312"/>
          <w:color w:val="000000"/>
          <w:sz w:val="32"/>
          <w:highlight w:val="white"/>
          <w:lang w:val="zh-CN"/>
        </w:rPr>
        <w:t>%</w:t>
      </w:r>
      <w:r>
        <w:rPr>
          <w:rFonts w:eastAsia="仿宋_GB2312"/>
          <w:color w:val="000000"/>
          <w:sz w:val="32"/>
          <w:highlight w:val="white"/>
          <w:lang w:val="zh-CN"/>
        </w:rPr>
        <w:t>。</w:t>
      </w:r>
    </w:p>
    <w:p w:rsidR="004439DA" w:rsidRDefault="00B86AA4">
      <w:pPr>
        <w:autoSpaceDE w:val="0"/>
        <w:autoSpaceDN w:val="0"/>
        <w:adjustRightInd w:val="0"/>
        <w:spacing w:line="570" w:lineRule="exact"/>
        <w:ind w:firstLine="640"/>
        <w:rPr>
          <w:rFonts w:eastAsia="黑体"/>
          <w:color w:val="000000"/>
          <w:sz w:val="32"/>
          <w:szCs w:val="32"/>
        </w:rPr>
      </w:pPr>
      <w:r>
        <w:rPr>
          <w:rFonts w:eastAsia="黑体"/>
          <w:color w:val="000000"/>
          <w:sz w:val="32"/>
          <w:szCs w:val="32"/>
        </w:rPr>
        <w:t>四、财政拨款收入支出决算总体情况说明</w:t>
      </w:r>
    </w:p>
    <w:p w:rsidR="004439DA" w:rsidRDefault="00B86AA4">
      <w:pPr>
        <w:autoSpaceDE w:val="0"/>
        <w:autoSpaceDN w:val="0"/>
        <w:adjustRightInd w:val="0"/>
        <w:spacing w:line="570" w:lineRule="exact"/>
        <w:ind w:firstLine="640"/>
        <w:rPr>
          <w:rFonts w:eastAsia="仿宋_GB2312"/>
          <w:sz w:val="32"/>
        </w:rPr>
      </w:pPr>
      <w:bookmarkStart w:id="28" w:name="PO_part3A4DivName1"/>
      <w:r>
        <w:rPr>
          <w:rFonts w:eastAsia="仿宋_GB2312"/>
          <w:color w:val="000000"/>
          <w:sz w:val="32"/>
          <w:highlight w:val="white"/>
          <w:lang w:val="zh-CN"/>
        </w:rPr>
        <w:t>贵州省六盘水市盘州市红果开发区财政局</w:t>
      </w:r>
      <w:r>
        <w:rPr>
          <w:rFonts w:eastAsia="仿宋_GB2312"/>
          <w:color w:val="000000"/>
          <w:sz w:val="32"/>
          <w:highlight w:val="white"/>
          <w:lang w:val="zh-CN"/>
        </w:rPr>
        <w:t xml:space="preserve">  </w:t>
      </w:r>
      <w:bookmarkEnd w:id="28"/>
      <w:r>
        <w:rPr>
          <w:rFonts w:eastAsia="仿宋_GB2312"/>
          <w:kern w:val="0"/>
          <w:sz w:val="32"/>
          <w:szCs w:val="32"/>
          <w:lang w:val="zh-CN"/>
        </w:rPr>
        <w:t>2022</w:t>
      </w:r>
      <w:r>
        <w:rPr>
          <w:rFonts w:eastAsia="仿宋_GB2312"/>
          <w:color w:val="000000"/>
          <w:sz w:val="32"/>
          <w:highlight w:val="white"/>
          <w:lang w:val="zh-CN"/>
        </w:rPr>
        <w:t>年度</w:t>
      </w:r>
      <w:r>
        <w:rPr>
          <w:rFonts w:eastAsia="仿宋_GB2312"/>
          <w:color w:val="000000"/>
          <w:sz w:val="32"/>
          <w:highlight w:val="white"/>
          <w:lang w:val="zh-CN"/>
        </w:rPr>
        <w:lastRenderedPageBreak/>
        <w:t>财政拨款收支决算总计</w:t>
      </w:r>
      <w:r>
        <w:rPr>
          <w:rFonts w:eastAsia="仿宋_GB2312"/>
          <w:color w:val="000000"/>
          <w:sz w:val="32"/>
          <w:highlight w:val="white"/>
        </w:rPr>
        <w:t>7452.27</w:t>
      </w:r>
      <w:r>
        <w:rPr>
          <w:rFonts w:eastAsia="仿宋_GB2312"/>
          <w:color w:val="000000"/>
          <w:sz w:val="32"/>
          <w:highlight w:val="white"/>
          <w:lang w:val="zh-CN"/>
        </w:rPr>
        <w:t>万元。</w:t>
      </w:r>
      <w:bookmarkStart w:id="29" w:name="PO_part3A4IncReason1"/>
      <w:r>
        <w:rPr>
          <w:rFonts w:eastAsia="仿宋_GB2312"/>
          <w:color w:val="000000"/>
          <w:sz w:val="32"/>
          <w:highlight w:val="white"/>
          <w:lang w:val="zh-CN"/>
        </w:rPr>
        <w:t>与</w:t>
      </w:r>
      <w:r>
        <w:rPr>
          <w:rFonts w:eastAsia="仿宋_GB2312"/>
          <w:color w:val="000000"/>
          <w:sz w:val="32"/>
          <w:highlight w:val="white"/>
          <w:lang w:val="zh-CN"/>
        </w:rPr>
        <w:t>2021</w:t>
      </w:r>
      <w:r>
        <w:rPr>
          <w:rFonts w:eastAsia="仿宋_GB2312"/>
          <w:color w:val="000000"/>
          <w:sz w:val="32"/>
          <w:highlight w:val="white"/>
          <w:lang w:val="zh-CN"/>
        </w:rPr>
        <w:t>年相比，</w:t>
      </w:r>
      <w:r>
        <w:rPr>
          <w:rFonts w:eastAsia="仿宋_GB2312"/>
          <w:color w:val="000000"/>
          <w:sz w:val="32"/>
          <w:highlight w:val="white"/>
        </w:rPr>
        <w:t>增加</w:t>
      </w:r>
      <w:r>
        <w:rPr>
          <w:rFonts w:eastAsia="仿宋_GB2312"/>
          <w:color w:val="000000"/>
          <w:sz w:val="32"/>
          <w:highlight w:val="white"/>
        </w:rPr>
        <w:t>5774.35</w:t>
      </w:r>
      <w:r>
        <w:rPr>
          <w:rFonts w:eastAsia="仿宋_GB2312"/>
          <w:color w:val="000000"/>
          <w:sz w:val="32"/>
          <w:highlight w:val="white"/>
          <w:lang w:val="zh-CN"/>
        </w:rPr>
        <w:t>万元，增长（降低）</w:t>
      </w:r>
      <w:r>
        <w:rPr>
          <w:rFonts w:eastAsia="仿宋_GB2312"/>
          <w:color w:val="000000"/>
          <w:sz w:val="32"/>
          <w:highlight w:val="white"/>
        </w:rPr>
        <w:t>增长</w:t>
      </w:r>
      <w:r>
        <w:rPr>
          <w:rFonts w:eastAsia="仿宋_GB2312"/>
          <w:color w:val="000000"/>
          <w:sz w:val="32"/>
          <w:highlight w:val="white"/>
        </w:rPr>
        <w:t>344.14</w:t>
      </w:r>
      <w:r>
        <w:rPr>
          <w:rFonts w:eastAsia="仿宋_GB2312"/>
          <w:color w:val="000000"/>
          <w:sz w:val="32"/>
          <w:highlight w:val="white"/>
          <w:lang w:val="zh-CN"/>
        </w:rPr>
        <w:t>%</w:t>
      </w:r>
      <w:r>
        <w:rPr>
          <w:rFonts w:eastAsia="仿宋_GB2312"/>
          <w:color w:val="000000"/>
          <w:sz w:val="32"/>
          <w:highlight w:val="white"/>
          <w:lang w:val="zh-CN"/>
        </w:rPr>
        <w:t>，</w:t>
      </w:r>
      <w:r>
        <w:rPr>
          <w:rFonts w:eastAsia="仿宋_GB2312"/>
          <w:kern w:val="0"/>
          <w:sz w:val="32"/>
          <w:szCs w:val="32"/>
        </w:rPr>
        <w:t>主要原因是：</w:t>
      </w:r>
      <w:r>
        <w:rPr>
          <w:rFonts w:eastAsia="仿宋_GB2312"/>
          <w:kern w:val="0"/>
          <w:sz w:val="32"/>
          <w:szCs w:val="32"/>
        </w:rPr>
        <w:t>项目支出及基金支出增加</w:t>
      </w:r>
      <w:r>
        <w:rPr>
          <w:rFonts w:eastAsia="仿宋_GB2312"/>
          <w:sz w:val="32"/>
          <w:szCs w:val="32"/>
        </w:rPr>
        <w:t>。</w:t>
      </w:r>
      <w:r>
        <w:rPr>
          <w:rFonts w:eastAsia="仿宋_GB2312"/>
          <w:sz w:val="32"/>
          <w:szCs w:val="32"/>
        </w:rPr>
        <w:t xml:space="preserve"> </w:t>
      </w:r>
      <w:bookmarkEnd w:id="29"/>
    </w:p>
    <w:p w:rsidR="004439DA" w:rsidRDefault="00B86AA4">
      <w:pPr>
        <w:autoSpaceDE w:val="0"/>
        <w:autoSpaceDN w:val="0"/>
        <w:adjustRightInd w:val="0"/>
        <w:spacing w:line="570" w:lineRule="exact"/>
        <w:ind w:firstLine="640"/>
        <w:rPr>
          <w:rFonts w:eastAsia="黑体"/>
          <w:color w:val="000000"/>
          <w:sz w:val="32"/>
          <w:szCs w:val="32"/>
        </w:rPr>
      </w:pPr>
      <w:r>
        <w:rPr>
          <w:rFonts w:eastAsia="黑体"/>
          <w:color w:val="000000"/>
          <w:sz w:val="32"/>
          <w:szCs w:val="32"/>
        </w:rPr>
        <w:t>五、一般公共预算财政拨款支出决算情况说明</w:t>
      </w:r>
    </w:p>
    <w:p w:rsidR="004439DA" w:rsidRDefault="00B86AA4">
      <w:pPr>
        <w:autoSpaceDE w:val="0"/>
        <w:autoSpaceDN w:val="0"/>
        <w:adjustRightInd w:val="0"/>
        <w:spacing w:line="570" w:lineRule="exact"/>
        <w:ind w:firstLine="640"/>
        <w:rPr>
          <w:rFonts w:eastAsia="仿宋_GB2312"/>
          <w:sz w:val="32"/>
          <w:szCs w:val="32"/>
        </w:rPr>
      </w:pPr>
      <w:r>
        <w:rPr>
          <w:rFonts w:eastAsia="楷体_GB2312"/>
          <w:sz w:val="32"/>
          <w:szCs w:val="32"/>
        </w:rPr>
        <w:t>（一）一般公共预算财政拨款支出决算总体情况</w:t>
      </w:r>
    </w:p>
    <w:p w:rsidR="004439DA" w:rsidRDefault="00B86AA4">
      <w:pPr>
        <w:autoSpaceDE w:val="0"/>
        <w:autoSpaceDN w:val="0"/>
        <w:adjustRightInd w:val="0"/>
        <w:spacing w:line="570" w:lineRule="exact"/>
        <w:ind w:firstLine="640"/>
        <w:rPr>
          <w:rFonts w:eastAsia="仿宋_GB2312"/>
          <w:color w:val="000000"/>
          <w:sz w:val="32"/>
          <w:highlight w:val="white"/>
          <w:lang w:val="zh-CN"/>
        </w:rPr>
      </w:pPr>
      <w:bookmarkStart w:id="30" w:name="PO_part3A5B1DivName1"/>
      <w:r>
        <w:rPr>
          <w:rFonts w:eastAsia="仿宋_GB2312"/>
          <w:color w:val="000000"/>
          <w:sz w:val="32"/>
          <w:highlight w:val="white"/>
          <w:lang w:val="zh-CN"/>
        </w:rPr>
        <w:t>贵州省六盘水市盘州市红果开发区财政局</w:t>
      </w:r>
      <w:bookmarkEnd w:id="30"/>
      <w:r>
        <w:rPr>
          <w:rFonts w:eastAsia="仿宋_GB2312"/>
          <w:kern w:val="0"/>
          <w:sz w:val="32"/>
          <w:szCs w:val="32"/>
          <w:lang w:val="zh-CN"/>
        </w:rPr>
        <w:t>2022</w:t>
      </w:r>
      <w:r>
        <w:rPr>
          <w:rFonts w:eastAsia="仿宋_GB2312"/>
          <w:color w:val="000000"/>
          <w:sz w:val="32"/>
          <w:highlight w:val="white"/>
          <w:lang w:val="zh-CN"/>
        </w:rPr>
        <w:t>年度一般公共预算财政拨款支出</w:t>
      </w:r>
      <w:r>
        <w:rPr>
          <w:rFonts w:eastAsia="仿宋_GB2312"/>
          <w:color w:val="000000"/>
          <w:sz w:val="32"/>
          <w:highlight w:val="white"/>
        </w:rPr>
        <w:t>5896.02</w:t>
      </w:r>
      <w:r>
        <w:rPr>
          <w:rFonts w:eastAsia="仿宋_GB2312"/>
          <w:color w:val="000000"/>
          <w:sz w:val="32"/>
          <w:highlight w:val="white"/>
          <w:lang w:val="zh-CN"/>
        </w:rPr>
        <w:t>万元，占本年支出合计的</w:t>
      </w:r>
      <w:bookmarkStart w:id="31" w:name="PO_part3A5B1Amount2"/>
      <w:r>
        <w:rPr>
          <w:rFonts w:eastAsia="仿宋_GB2312"/>
          <w:color w:val="000000"/>
          <w:sz w:val="32"/>
          <w:highlight w:val="white"/>
        </w:rPr>
        <w:t>79.12</w:t>
      </w:r>
      <w:bookmarkEnd w:id="31"/>
      <w:r>
        <w:rPr>
          <w:rFonts w:eastAsia="仿宋_GB2312"/>
          <w:color w:val="000000"/>
          <w:sz w:val="32"/>
          <w:highlight w:val="white"/>
          <w:lang w:val="zh-CN"/>
        </w:rPr>
        <w:t>%</w:t>
      </w:r>
      <w:r>
        <w:rPr>
          <w:rFonts w:eastAsia="仿宋_GB2312"/>
          <w:color w:val="000000"/>
          <w:sz w:val="32"/>
          <w:highlight w:val="white"/>
          <w:lang w:val="zh-CN"/>
        </w:rPr>
        <w:t>。</w:t>
      </w:r>
      <w:bookmarkStart w:id="32" w:name="PO_part3A5B1IncReason1"/>
      <w:r>
        <w:rPr>
          <w:rFonts w:eastAsia="仿宋_GB2312"/>
          <w:color w:val="000000"/>
          <w:sz w:val="32"/>
          <w:highlight w:val="white"/>
          <w:lang w:val="zh-CN"/>
        </w:rPr>
        <w:t>与</w:t>
      </w:r>
      <w:r>
        <w:rPr>
          <w:rFonts w:eastAsia="仿宋_GB2312"/>
          <w:color w:val="000000"/>
          <w:sz w:val="32"/>
          <w:highlight w:val="white"/>
          <w:lang w:val="zh-CN"/>
        </w:rPr>
        <w:t>2021</w:t>
      </w:r>
      <w:r>
        <w:rPr>
          <w:rFonts w:eastAsia="仿宋_GB2312"/>
          <w:color w:val="000000"/>
          <w:sz w:val="32"/>
          <w:highlight w:val="white"/>
          <w:lang w:val="zh-CN"/>
        </w:rPr>
        <w:t>年相比，</w:t>
      </w:r>
      <w:r>
        <w:rPr>
          <w:rFonts w:eastAsia="仿宋_GB2312"/>
          <w:color w:val="000000"/>
          <w:sz w:val="32"/>
          <w:highlight w:val="white"/>
        </w:rPr>
        <w:t>增加</w:t>
      </w:r>
      <w:r>
        <w:rPr>
          <w:rFonts w:eastAsia="仿宋_GB2312"/>
          <w:color w:val="000000"/>
          <w:sz w:val="32"/>
          <w:highlight w:val="white"/>
        </w:rPr>
        <w:t>4218.10</w:t>
      </w:r>
      <w:r>
        <w:rPr>
          <w:rFonts w:eastAsia="仿宋_GB2312"/>
          <w:color w:val="000000"/>
          <w:sz w:val="32"/>
          <w:highlight w:val="white"/>
          <w:lang w:val="zh-CN"/>
        </w:rPr>
        <w:t>万元，</w:t>
      </w:r>
      <w:r>
        <w:rPr>
          <w:rFonts w:eastAsia="仿宋_GB2312"/>
          <w:color w:val="000000"/>
          <w:sz w:val="32"/>
          <w:highlight w:val="white"/>
        </w:rPr>
        <w:t>增长</w:t>
      </w:r>
      <w:r>
        <w:rPr>
          <w:rFonts w:eastAsia="仿宋_GB2312"/>
          <w:color w:val="000000"/>
          <w:sz w:val="32"/>
          <w:highlight w:val="white"/>
        </w:rPr>
        <w:t>251.39</w:t>
      </w:r>
      <w:r>
        <w:rPr>
          <w:rFonts w:eastAsia="仿宋_GB2312"/>
          <w:color w:val="000000"/>
          <w:sz w:val="32"/>
          <w:highlight w:val="white"/>
          <w:lang w:val="zh-CN"/>
        </w:rPr>
        <w:t>%</w:t>
      </w:r>
      <w:r>
        <w:rPr>
          <w:rFonts w:eastAsia="仿宋_GB2312"/>
          <w:color w:val="000000"/>
          <w:sz w:val="32"/>
          <w:highlight w:val="white"/>
          <w:lang w:val="zh-CN"/>
        </w:rPr>
        <w:t>，主要原因是：项目支出增加。</w:t>
      </w:r>
      <w:r>
        <w:rPr>
          <w:rFonts w:eastAsia="仿宋_GB2312"/>
          <w:color w:val="000000"/>
          <w:sz w:val="32"/>
          <w:highlight w:val="white"/>
          <w:lang w:val="zh-CN"/>
        </w:rPr>
        <w:t xml:space="preserve"> </w:t>
      </w:r>
      <w:bookmarkEnd w:id="32"/>
    </w:p>
    <w:p w:rsidR="004439DA" w:rsidRDefault="00B86AA4">
      <w:pPr>
        <w:autoSpaceDE w:val="0"/>
        <w:autoSpaceDN w:val="0"/>
        <w:adjustRightInd w:val="0"/>
        <w:spacing w:line="570" w:lineRule="exact"/>
        <w:ind w:firstLine="640"/>
        <w:rPr>
          <w:rFonts w:eastAsia="仿宋_GB2312"/>
          <w:sz w:val="32"/>
          <w:szCs w:val="32"/>
        </w:rPr>
      </w:pPr>
      <w:r>
        <w:rPr>
          <w:rFonts w:eastAsia="楷体_GB2312"/>
          <w:sz w:val="32"/>
          <w:szCs w:val="32"/>
        </w:rPr>
        <w:t>（二）一般公共预算财政拨款支出决算结构情况</w:t>
      </w:r>
    </w:p>
    <w:p w:rsidR="004439DA" w:rsidRDefault="00B86AA4">
      <w:pPr>
        <w:autoSpaceDE w:val="0"/>
        <w:autoSpaceDN w:val="0"/>
        <w:adjustRightInd w:val="0"/>
        <w:spacing w:line="570" w:lineRule="exact"/>
        <w:ind w:firstLine="640"/>
        <w:rPr>
          <w:rFonts w:eastAsia="仿宋_GB2312"/>
          <w:sz w:val="32"/>
          <w:szCs w:val="32"/>
        </w:rPr>
      </w:pPr>
      <w:r>
        <w:rPr>
          <w:rFonts w:eastAsia="仿宋_GB2312"/>
          <w:kern w:val="0"/>
          <w:sz w:val="32"/>
          <w:szCs w:val="32"/>
        </w:rPr>
        <w:t>2022</w:t>
      </w:r>
      <w:r>
        <w:rPr>
          <w:rFonts w:eastAsia="仿宋_GB2312"/>
          <w:sz w:val="32"/>
          <w:szCs w:val="32"/>
        </w:rPr>
        <w:t>年度一般公共预算财政拨款支出主要用于以下方面：</w:t>
      </w:r>
      <w:bookmarkStart w:id="33" w:name="PO_part3A5B2DiffReason1"/>
      <w:r>
        <w:rPr>
          <w:rFonts w:eastAsia="仿宋_GB2312"/>
          <w:sz w:val="32"/>
          <w:szCs w:val="32"/>
        </w:rPr>
        <w:t>一般公共服务支出（类）</w:t>
      </w:r>
      <w:r>
        <w:rPr>
          <w:rFonts w:eastAsia="仿宋_GB2312"/>
          <w:sz w:val="32"/>
          <w:szCs w:val="32"/>
        </w:rPr>
        <w:t>929.14</w:t>
      </w:r>
      <w:r>
        <w:rPr>
          <w:rFonts w:eastAsia="仿宋_GB2312"/>
          <w:sz w:val="32"/>
          <w:szCs w:val="32"/>
        </w:rPr>
        <w:t>万元，占</w:t>
      </w:r>
      <w:r>
        <w:rPr>
          <w:rFonts w:eastAsia="仿宋_GB2312"/>
          <w:sz w:val="32"/>
          <w:szCs w:val="32"/>
        </w:rPr>
        <w:t>15.76</w:t>
      </w:r>
      <w:r>
        <w:rPr>
          <w:rFonts w:eastAsia="仿宋_GB2312"/>
          <w:sz w:val="32"/>
          <w:szCs w:val="32"/>
        </w:rPr>
        <w:t>%</w:t>
      </w:r>
      <w:r>
        <w:rPr>
          <w:rFonts w:eastAsia="仿宋_GB2312"/>
          <w:sz w:val="32"/>
          <w:szCs w:val="32"/>
        </w:rPr>
        <w:t>；社会保障和就业支出（类）</w:t>
      </w:r>
      <w:r>
        <w:rPr>
          <w:rFonts w:eastAsia="仿宋_GB2312"/>
          <w:sz w:val="32"/>
          <w:szCs w:val="32"/>
        </w:rPr>
        <w:t>139.00</w:t>
      </w:r>
      <w:r>
        <w:rPr>
          <w:rFonts w:eastAsia="仿宋_GB2312"/>
          <w:sz w:val="32"/>
          <w:szCs w:val="32"/>
        </w:rPr>
        <w:t>万元，占</w:t>
      </w:r>
      <w:r>
        <w:rPr>
          <w:rFonts w:eastAsia="仿宋_GB2312"/>
          <w:sz w:val="32"/>
          <w:szCs w:val="32"/>
        </w:rPr>
        <w:t>2.36</w:t>
      </w:r>
      <w:r>
        <w:rPr>
          <w:rFonts w:eastAsia="仿宋_GB2312"/>
          <w:sz w:val="32"/>
          <w:szCs w:val="32"/>
        </w:rPr>
        <w:t>%</w:t>
      </w:r>
      <w:r>
        <w:rPr>
          <w:rFonts w:eastAsia="仿宋_GB2312"/>
          <w:sz w:val="32"/>
          <w:szCs w:val="32"/>
        </w:rPr>
        <w:t>；</w:t>
      </w:r>
      <w:r>
        <w:rPr>
          <w:rFonts w:eastAsia="仿宋_GB2312"/>
          <w:sz w:val="32"/>
          <w:szCs w:val="32"/>
        </w:rPr>
        <w:t>卫生健康支出</w:t>
      </w:r>
      <w:r>
        <w:rPr>
          <w:rFonts w:eastAsia="仿宋_GB2312"/>
          <w:sz w:val="32"/>
          <w:szCs w:val="32"/>
        </w:rPr>
        <w:t>（类）</w:t>
      </w:r>
      <w:r>
        <w:rPr>
          <w:rFonts w:eastAsia="仿宋_GB2312"/>
          <w:sz w:val="32"/>
          <w:szCs w:val="32"/>
        </w:rPr>
        <w:t>141.31</w:t>
      </w:r>
      <w:r>
        <w:rPr>
          <w:rFonts w:eastAsia="仿宋_GB2312"/>
          <w:sz w:val="32"/>
          <w:szCs w:val="32"/>
        </w:rPr>
        <w:t>万元，占</w:t>
      </w:r>
      <w:r>
        <w:rPr>
          <w:rFonts w:eastAsia="仿宋_GB2312"/>
          <w:sz w:val="32"/>
          <w:szCs w:val="32"/>
        </w:rPr>
        <w:t>2.40</w:t>
      </w:r>
      <w:r>
        <w:rPr>
          <w:rFonts w:eastAsia="仿宋_GB2312"/>
          <w:sz w:val="32"/>
          <w:szCs w:val="32"/>
        </w:rPr>
        <w:t>%</w:t>
      </w:r>
      <w:r>
        <w:rPr>
          <w:rFonts w:eastAsia="仿宋_GB2312"/>
          <w:sz w:val="32"/>
          <w:szCs w:val="32"/>
        </w:rPr>
        <w:t>；</w:t>
      </w:r>
      <w:r>
        <w:rPr>
          <w:rFonts w:eastAsia="仿宋_GB2312"/>
          <w:sz w:val="32"/>
          <w:szCs w:val="32"/>
        </w:rPr>
        <w:t>节能环保支出（类）</w:t>
      </w:r>
      <w:r>
        <w:rPr>
          <w:rFonts w:eastAsia="仿宋_GB2312"/>
          <w:sz w:val="32"/>
          <w:szCs w:val="32"/>
        </w:rPr>
        <w:t>100.00</w:t>
      </w:r>
      <w:r>
        <w:rPr>
          <w:rFonts w:eastAsia="仿宋_GB2312"/>
          <w:sz w:val="32"/>
          <w:szCs w:val="32"/>
        </w:rPr>
        <w:t>万元，占</w:t>
      </w:r>
      <w:r>
        <w:rPr>
          <w:rFonts w:eastAsia="仿宋_GB2312"/>
          <w:sz w:val="32"/>
          <w:szCs w:val="32"/>
        </w:rPr>
        <w:t>1.7</w:t>
      </w:r>
      <w:r>
        <w:rPr>
          <w:rFonts w:eastAsia="仿宋_GB2312"/>
          <w:sz w:val="32"/>
          <w:szCs w:val="32"/>
        </w:rPr>
        <w:t>%</w:t>
      </w:r>
      <w:r>
        <w:rPr>
          <w:rFonts w:eastAsia="仿宋_GB2312"/>
          <w:sz w:val="32"/>
          <w:szCs w:val="32"/>
        </w:rPr>
        <w:t>；</w:t>
      </w:r>
      <w:r>
        <w:rPr>
          <w:rFonts w:eastAsia="仿宋_GB2312"/>
          <w:sz w:val="32"/>
          <w:szCs w:val="32"/>
        </w:rPr>
        <w:t>城乡社区支出（类）</w:t>
      </w:r>
      <w:r>
        <w:rPr>
          <w:rFonts w:eastAsia="仿宋_GB2312"/>
          <w:sz w:val="32"/>
          <w:szCs w:val="32"/>
        </w:rPr>
        <w:t>379.70</w:t>
      </w:r>
      <w:r>
        <w:rPr>
          <w:rFonts w:eastAsia="仿宋_GB2312"/>
          <w:sz w:val="32"/>
          <w:szCs w:val="32"/>
        </w:rPr>
        <w:t>万元，占</w:t>
      </w:r>
      <w:r>
        <w:rPr>
          <w:rFonts w:eastAsia="仿宋_GB2312"/>
          <w:sz w:val="32"/>
          <w:szCs w:val="32"/>
        </w:rPr>
        <w:t>6.44</w:t>
      </w:r>
      <w:r>
        <w:rPr>
          <w:rFonts w:eastAsia="仿宋_GB2312"/>
          <w:sz w:val="32"/>
          <w:szCs w:val="32"/>
        </w:rPr>
        <w:t>%</w:t>
      </w:r>
      <w:r>
        <w:rPr>
          <w:rFonts w:eastAsia="仿宋_GB2312"/>
          <w:sz w:val="32"/>
          <w:szCs w:val="32"/>
        </w:rPr>
        <w:t>；</w:t>
      </w:r>
      <w:r>
        <w:rPr>
          <w:rFonts w:eastAsia="仿宋_GB2312"/>
          <w:sz w:val="32"/>
          <w:szCs w:val="32"/>
        </w:rPr>
        <w:t>资源勘探工业信息等支出（类）</w:t>
      </w:r>
      <w:r>
        <w:rPr>
          <w:rFonts w:eastAsia="仿宋_GB2312"/>
          <w:sz w:val="32"/>
          <w:szCs w:val="32"/>
        </w:rPr>
        <w:t>1450.00</w:t>
      </w:r>
      <w:r>
        <w:rPr>
          <w:rFonts w:eastAsia="仿宋_GB2312"/>
          <w:sz w:val="32"/>
          <w:szCs w:val="32"/>
        </w:rPr>
        <w:t>万元，占</w:t>
      </w:r>
      <w:r>
        <w:rPr>
          <w:rFonts w:eastAsia="仿宋_GB2312"/>
          <w:sz w:val="32"/>
          <w:szCs w:val="32"/>
        </w:rPr>
        <w:t>24.59</w:t>
      </w:r>
      <w:r>
        <w:rPr>
          <w:rFonts w:eastAsia="仿宋_GB2312"/>
          <w:sz w:val="32"/>
          <w:szCs w:val="32"/>
        </w:rPr>
        <w:t>%</w:t>
      </w:r>
      <w:r>
        <w:rPr>
          <w:rFonts w:eastAsia="仿宋_GB2312"/>
          <w:sz w:val="32"/>
          <w:szCs w:val="32"/>
        </w:rPr>
        <w:t>；</w:t>
      </w:r>
      <w:r>
        <w:rPr>
          <w:rFonts w:eastAsia="仿宋_GB2312"/>
          <w:sz w:val="32"/>
          <w:szCs w:val="32"/>
        </w:rPr>
        <w:t>商业服务业等支出（类）</w:t>
      </w:r>
      <w:r>
        <w:rPr>
          <w:rFonts w:eastAsia="仿宋_GB2312"/>
          <w:sz w:val="32"/>
          <w:szCs w:val="32"/>
        </w:rPr>
        <w:t>150.00</w:t>
      </w:r>
      <w:r>
        <w:rPr>
          <w:rFonts w:eastAsia="仿宋_GB2312"/>
          <w:sz w:val="32"/>
          <w:szCs w:val="32"/>
        </w:rPr>
        <w:t>万元，占</w:t>
      </w:r>
      <w:r>
        <w:rPr>
          <w:rFonts w:eastAsia="仿宋_GB2312"/>
          <w:sz w:val="32"/>
          <w:szCs w:val="32"/>
        </w:rPr>
        <w:t>2.54</w:t>
      </w:r>
      <w:r>
        <w:rPr>
          <w:rFonts w:eastAsia="仿宋_GB2312"/>
          <w:sz w:val="32"/>
          <w:szCs w:val="32"/>
        </w:rPr>
        <w:t>%</w:t>
      </w:r>
      <w:r>
        <w:rPr>
          <w:rFonts w:eastAsia="仿宋_GB2312"/>
          <w:sz w:val="32"/>
          <w:szCs w:val="32"/>
        </w:rPr>
        <w:t>；</w:t>
      </w:r>
      <w:r>
        <w:rPr>
          <w:rFonts w:eastAsia="仿宋_GB2312"/>
          <w:sz w:val="32"/>
          <w:szCs w:val="32"/>
        </w:rPr>
        <w:t>自然资源海洋气象等支出（类）</w:t>
      </w:r>
      <w:r>
        <w:rPr>
          <w:rFonts w:eastAsia="仿宋_GB2312"/>
          <w:sz w:val="32"/>
          <w:szCs w:val="32"/>
        </w:rPr>
        <w:t>141.79</w:t>
      </w:r>
      <w:r>
        <w:rPr>
          <w:rFonts w:eastAsia="仿宋_GB2312"/>
          <w:sz w:val="32"/>
          <w:szCs w:val="32"/>
        </w:rPr>
        <w:t>万元，占</w:t>
      </w:r>
      <w:r>
        <w:rPr>
          <w:rFonts w:eastAsia="仿宋_GB2312"/>
          <w:sz w:val="32"/>
          <w:szCs w:val="32"/>
        </w:rPr>
        <w:t>2.40</w:t>
      </w:r>
      <w:r>
        <w:rPr>
          <w:rFonts w:eastAsia="仿宋_GB2312"/>
          <w:sz w:val="32"/>
          <w:szCs w:val="32"/>
        </w:rPr>
        <w:t>%</w:t>
      </w:r>
      <w:r>
        <w:rPr>
          <w:rFonts w:eastAsia="仿宋_GB2312"/>
          <w:sz w:val="32"/>
          <w:szCs w:val="32"/>
        </w:rPr>
        <w:t>；住房保障支出（类）</w:t>
      </w:r>
      <w:r>
        <w:rPr>
          <w:rFonts w:eastAsia="仿宋_GB2312"/>
          <w:sz w:val="32"/>
          <w:szCs w:val="32"/>
        </w:rPr>
        <w:t>240.08</w:t>
      </w:r>
      <w:r>
        <w:rPr>
          <w:rFonts w:eastAsia="仿宋_GB2312"/>
          <w:sz w:val="32"/>
          <w:szCs w:val="32"/>
        </w:rPr>
        <w:t>万元，占</w:t>
      </w:r>
      <w:r>
        <w:rPr>
          <w:rFonts w:eastAsia="仿宋_GB2312"/>
          <w:sz w:val="32"/>
          <w:szCs w:val="32"/>
        </w:rPr>
        <w:t>4.07</w:t>
      </w:r>
      <w:r>
        <w:rPr>
          <w:rFonts w:eastAsia="仿宋_GB2312"/>
          <w:sz w:val="32"/>
          <w:szCs w:val="32"/>
        </w:rPr>
        <w:t>%</w:t>
      </w:r>
      <w:r>
        <w:rPr>
          <w:rFonts w:eastAsia="仿宋_GB2312"/>
          <w:sz w:val="32"/>
          <w:szCs w:val="32"/>
        </w:rPr>
        <w:t>；其他支出（类）</w:t>
      </w:r>
      <w:r>
        <w:rPr>
          <w:rFonts w:eastAsia="仿宋_GB2312"/>
          <w:sz w:val="32"/>
          <w:szCs w:val="32"/>
        </w:rPr>
        <w:t>2225.00</w:t>
      </w:r>
      <w:r>
        <w:rPr>
          <w:rFonts w:eastAsia="仿宋_GB2312"/>
          <w:sz w:val="32"/>
          <w:szCs w:val="32"/>
        </w:rPr>
        <w:t>万元，占</w:t>
      </w:r>
      <w:r>
        <w:rPr>
          <w:rFonts w:eastAsia="仿宋_GB2312"/>
          <w:sz w:val="32"/>
          <w:szCs w:val="32"/>
        </w:rPr>
        <w:t>37.74</w:t>
      </w:r>
      <w:r>
        <w:rPr>
          <w:rFonts w:eastAsia="仿宋_GB2312"/>
          <w:sz w:val="32"/>
          <w:szCs w:val="32"/>
        </w:rPr>
        <w:t xml:space="preserve">% </w:t>
      </w:r>
      <w:bookmarkEnd w:id="33"/>
      <w:r>
        <w:rPr>
          <w:rFonts w:eastAsia="仿宋_GB2312"/>
          <w:color w:val="000000"/>
          <w:sz w:val="32"/>
          <w:highlight w:val="white"/>
          <w:lang w:val="zh-CN"/>
        </w:rPr>
        <w:t>。</w:t>
      </w:r>
    </w:p>
    <w:p w:rsidR="004439DA" w:rsidRDefault="00B86AA4">
      <w:pPr>
        <w:autoSpaceDE w:val="0"/>
        <w:autoSpaceDN w:val="0"/>
        <w:adjustRightInd w:val="0"/>
        <w:spacing w:line="570" w:lineRule="exact"/>
        <w:ind w:firstLine="640"/>
        <w:rPr>
          <w:rFonts w:eastAsia="仿宋_GB2312"/>
          <w:sz w:val="32"/>
          <w:szCs w:val="32"/>
        </w:rPr>
      </w:pPr>
      <w:r>
        <w:rPr>
          <w:rFonts w:eastAsia="楷体_GB2312"/>
          <w:sz w:val="32"/>
          <w:szCs w:val="32"/>
        </w:rPr>
        <w:t>（三）一般公共预算财政拨款支出决算具体情况</w:t>
      </w:r>
    </w:p>
    <w:p w:rsidR="004439DA" w:rsidRDefault="00B86AA4">
      <w:pPr>
        <w:autoSpaceDE w:val="0"/>
        <w:autoSpaceDN w:val="0"/>
        <w:adjustRightInd w:val="0"/>
        <w:spacing w:line="570" w:lineRule="exact"/>
        <w:ind w:firstLine="640"/>
        <w:rPr>
          <w:rFonts w:eastAsia="仿宋_GB2312"/>
          <w:sz w:val="32"/>
          <w:szCs w:val="32"/>
        </w:rPr>
      </w:pPr>
      <w:r>
        <w:rPr>
          <w:rFonts w:eastAsia="仿宋_GB2312"/>
          <w:kern w:val="0"/>
          <w:sz w:val="32"/>
          <w:szCs w:val="32"/>
        </w:rPr>
        <w:t>2022</w:t>
      </w:r>
      <w:r>
        <w:rPr>
          <w:rFonts w:eastAsia="仿宋_GB2312"/>
          <w:sz w:val="32"/>
          <w:szCs w:val="32"/>
        </w:rPr>
        <w:t>年度一般公共预算财政拨款支出</w:t>
      </w:r>
      <w:r>
        <w:rPr>
          <w:rFonts w:eastAsia="仿宋_GB2312"/>
          <w:sz w:val="32"/>
          <w:szCs w:val="32"/>
        </w:rPr>
        <w:t>全年</w:t>
      </w:r>
      <w:r>
        <w:rPr>
          <w:rFonts w:eastAsia="仿宋_GB2312"/>
          <w:sz w:val="32"/>
          <w:szCs w:val="32"/>
        </w:rPr>
        <w:t>预算为</w:t>
      </w:r>
      <w:r>
        <w:rPr>
          <w:rFonts w:eastAsia="仿宋_GB2312"/>
          <w:sz w:val="32"/>
          <w:szCs w:val="32"/>
        </w:rPr>
        <w:t>5896.02</w:t>
      </w:r>
      <w:r>
        <w:rPr>
          <w:rFonts w:eastAsia="仿宋_GB2312"/>
          <w:sz w:val="32"/>
          <w:szCs w:val="32"/>
        </w:rPr>
        <w:t>万元，支出决算为</w:t>
      </w:r>
      <w:r>
        <w:rPr>
          <w:rFonts w:eastAsia="仿宋_GB2312"/>
          <w:sz w:val="32"/>
          <w:szCs w:val="32"/>
        </w:rPr>
        <w:t>5896.02</w:t>
      </w:r>
      <w:r>
        <w:rPr>
          <w:rFonts w:eastAsia="仿宋_GB2312"/>
          <w:sz w:val="32"/>
          <w:szCs w:val="32"/>
        </w:rPr>
        <w:t>万元，完成</w:t>
      </w:r>
      <w:r>
        <w:rPr>
          <w:rFonts w:eastAsia="仿宋_GB2312"/>
          <w:sz w:val="32"/>
          <w:szCs w:val="32"/>
        </w:rPr>
        <w:t>全年</w:t>
      </w:r>
      <w:r>
        <w:rPr>
          <w:rFonts w:eastAsia="仿宋_GB2312"/>
          <w:sz w:val="32"/>
          <w:szCs w:val="32"/>
        </w:rPr>
        <w:t>预算的</w:t>
      </w:r>
      <w:bookmarkStart w:id="34" w:name="PO_part3A5B3Amount3"/>
      <w:r>
        <w:rPr>
          <w:rFonts w:eastAsia="仿宋_GB2312"/>
          <w:sz w:val="32"/>
          <w:szCs w:val="32"/>
        </w:rPr>
        <w:t>100</w:t>
      </w:r>
      <w:bookmarkEnd w:id="34"/>
      <w:r>
        <w:rPr>
          <w:rFonts w:eastAsia="仿宋_GB2312"/>
          <w:sz w:val="32"/>
          <w:szCs w:val="32"/>
        </w:rPr>
        <w:t>%</w:t>
      </w:r>
      <w:r>
        <w:rPr>
          <w:rFonts w:eastAsia="仿宋_GB2312"/>
          <w:sz w:val="32"/>
          <w:szCs w:val="32"/>
        </w:rPr>
        <w:t>。其中</w:t>
      </w:r>
      <w:r>
        <w:rPr>
          <w:rFonts w:eastAsia="仿宋_GB2312"/>
          <w:sz w:val="32"/>
          <w:szCs w:val="32"/>
        </w:rPr>
        <w:t>:</w:t>
      </w:r>
    </w:p>
    <w:p w:rsidR="004439DA" w:rsidRDefault="00B86AA4">
      <w:pPr>
        <w:numPr>
          <w:ilvl w:val="0"/>
          <w:numId w:val="2"/>
        </w:numPr>
        <w:autoSpaceDE w:val="0"/>
        <w:autoSpaceDN w:val="0"/>
        <w:adjustRightInd w:val="0"/>
        <w:spacing w:line="570" w:lineRule="exact"/>
        <w:ind w:firstLineChars="200" w:firstLine="640"/>
        <w:rPr>
          <w:rFonts w:eastAsia="仿宋_GB2312"/>
          <w:sz w:val="32"/>
          <w:szCs w:val="32"/>
        </w:rPr>
      </w:pPr>
      <w:bookmarkStart w:id="35" w:name="PO_part3A5B3DiffReason1"/>
      <w:r>
        <w:rPr>
          <w:rFonts w:eastAsia="仿宋_GB2312"/>
          <w:sz w:val="32"/>
          <w:szCs w:val="32"/>
        </w:rPr>
        <w:t>一般公共服务支出</w:t>
      </w:r>
      <w:r>
        <w:rPr>
          <w:rFonts w:eastAsia="仿宋_GB2312"/>
          <w:sz w:val="32"/>
          <w:szCs w:val="32"/>
        </w:rPr>
        <w:t>（</w:t>
      </w:r>
      <w:r>
        <w:rPr>
          <w:rFonts w:eastAsia="仿宋_GB2312"/>
          <w:sz w:val="32"/>
          <w:szCs w:val="32"/>
        </w:rPr>
        <w:t>类）</w:t>
      </w:r>
      <w:r>
        <w:rPr>
          <w:rFonts w:eastAsia="仿宋_GB2312"/>
          <w:sz w:val="32"/>
          <w:szCs w:val="32"/>
        </w:rPr>
        <w:t>政府办公厅（室）及相关</w:t>
      </w:r>
      <w:r>
        <w:rPr>
          <w:rFonts w:eastAsia="仿宋_GB2312"/>
          <w:sz w:val="32"/>
          <w:szCs w:val="32"/>
        </w:rPr>
        <w:lastRenderedPageBreak/>
        <w:t>机构事务</w:t>
      </w:r>
      <w:r>
        <w:rPr>
          <w:rFonts w:eastAsia="仿宋_GB2312"/>
          <w:sz w:val="32"/>
          <w:szCs w:val="32"/>
        </w:rPr>
        <w:t>（款）</w:t>
      </w:r>
      <w:r>
        <w:rPr>
          <w:rFonts w:eastAsia="仿宋_GB2312"/>
          <w:sz w:val="32"/>
          <w:szCs w:val="32"/>
        </w:rPr>
        <w:t>行政运行</w:t>
      </w:r>
      <w:r>
        <w:rPr>
          <w:rFonts w:eastAsia="仿宋_GB2312"/>
          <w:sz w:val="32"/>
          <w:szCs w:val="32"/>
        </w:rPr>
        <w:t>（项）。</w:t>
      </w:r>
      <w:r>
        <w:rPr>
          <w:rFonts w:eastAsia="仿宋_GB2312"/>
          <w:sz w:val="32"/>
          <w:szCs w:val="32"/>
        </w:rPr>
        <w:t>全年</w:t>
      </w:r>
      <w:r>
        <w:rPr>
          <w:rFonts w:eastAsia="仿宋_GB2312"/>
          <w:sz w:val="32"/>
          <w:szCs w:val="32"/>
        </w:rPr>
        <w:t>预算为</w:t>
      </w:r>
      <w:r>
        <w:rPr>
          <w:rFonts w:eastAsia="仿宋_GB2312"/>
          <w:sz w:val="32"/>
          <w:szCs w:val="32"/>
        </w:rPr>
        <w:t>929.14</w:t>
      </w:r>
      <w:r>
        <w:rPr>
          <w:rFonts w:eastAsia="仿宋_GB2312"/>
          <w:sz w:val="32"/>
          <w:szCs w:val="32"/>
        </w:rPr>
        <w:t>万元，支出决算为</w:t>
      </w:r>
      <w:r>
        <w:rPr>
          <w:rFonts w:eastAsia="仿宋_GB2312"/>
          <w:sz w:val="32"/>
          <w:szCs w:val="32"/>
        </w:rPr>
        <w:t>929.14</w:t>
      </w:r>
      <w:r>
        <w:rPr>
          <w:rFonts w:eastAsia="仿宋_GB2312"/>
          <w:sz w:val="32"/>
          <w:szCs w:val="32"/>
        </w:rPr>
        <w:t>万元，完成</w:t>
      </w:r>
      <w:r>
        <w:rPr>
          <w:rFonts w:eastAsia="仿宋_GB2312"/>
          <w:sz w:val="32"/>
          <w:szCs w:val="32"/>
        </w:rPr>
        <w:t>全年</w:t>
      </w:r>
      <w:r>
        <w:rPr>
          <w:rFonts w:eastAsia="仿宋_GB2312"/>
          <w:sz w:val="32"/>
          <w:szCs w:val="32"/>
        </w:rPr>
        <w:t>预算的</w:t>
      </w:r>
      <w:r>
        <w:rPr>
          <w:rFonts w:eastAsia="仿宋_GB2312"/>
          <w:sz w:val="32"/>
          <w:szCs w:val="32"/>
        </w:rPr>
        <w:t>100</w:t>
      </w:r>
      <w:r>
        <w:rPr>
          <w:rFonts w:eastAsia="仿宋_GB2312"/>
          <w:sz w:val="32"/>
          <w:szCs w:val="32"/>
        </w:rPr>
        <w:t>%</w:t>
      </w:r>
      <w:r>
        <w:rPr>
          <w:rFonts w:eastAsia="仿宋_GB2312"/>
          <w:sz w:val="32"/>
          <w:szCs w:val="32"/>
        </w:rPr>
        <w:t>。</w:t>
      </w:r>
    </w:p>
    <w:p w:rsidR="004439DA" w:rsidRDefault="00B86AA4">
      <w:pPr>
        <w:numPr>
          <w:ilvl w:val="0"/>
          <w:numId w:val="2"/>
        </w:numPr>
        <w:autoSpaceDE w:val="0"/>
        <w:autoSpaceDN w:val="0"/>
        <w:adjustRightInd w:val="0"/>
        <w:spacing w:line="570" w:lineRule="exact"/>
        <w:ind w:firstLineChars="200" w:firstLine="640"/>
        <w:rPr>
          <w:rFonts w:eastAsia="仿宋_GB2312"/>
          <w:kern w:val="0"/>
          <w:sz w:val="32"/>
          <w:szCs w:val="32"/>
        </w:rPr>
      </w:pPr>
      <w:r>
        <w:rPr>
          <w:rFonts w:eastAsia="仿宋_GB2312"/>
          <w:sz w:val="32"/>
          <w:szCs w:val="32"/>
        </w:rPr>
        <w:t>社会保障和就业支出</w:t>
      </w:r>
      <w:r>
        <w:rPr>
          <w:rFonts w:eastAsia="仿宋_GB2312"/>
          <w:sz w:val="32"/>
          <w:szCs w:val="32"/>
        </w:rPr>
        <w:t>（类）</w:t>
      </w:r>
      <w:r>
        <w:rPr>
          <w:rFonts w:eastAsia="仿宋_GB2312"/>
          <w:sz w:val="32"/>
          <w:szCs w:val="32"/>
        </w:rPr>
        <w:t>行政事业单位养老支出</w:t>
      </w:r>
      <w:r>
        <w:rPr>
          <w:rFonts w:eastAsia="仿宋_GB2312"/>
          <w:sz w:val="32"/>
          <w:szCs w:val="32"/>
        </w:rPr>
        <w:t>（款）</w:t>
      </w:r>
      <w:r>
        <w:rPr>
          <w:rFonts w:eastAsia="仿宋_GB2312"/>
          <w:sz w:val="32"/>
          <w:szCs w:val="32"/>
        </w:rPr>
        <w:t>机关事业单位基本养老保险缴费支出</w:t>
      </w:r>
      <w:r>
        <w:rPr>
          <w:rFonts w:eastAsia="仿宋_GB2312"/>
          <w:sz w:val="32"/>
          <w:szCs w:val="32"/>
        </w:rPr>
        <w:t>（项）。</w:t>
      </w:r>
      <w:r>
        <w:rPr>
          <w:rFonts w:eastAsia="仿宋_GB2312"/>
          <w:sz w:val="32"/>
          <w:szCs w:val="32"/>
        </w:rPr>
        <w:t>全年</w:t>
      </w:r>
      <w:r>
        <w:rPr>
          <w:rFonts w:eastAsia="仿宋_GB2312"/>
          <w:sz w:val="32"/>
          <w:szCs w:val="32"/>
        </w:rPr>
        <w:t>预算为</w:t>
      </w:r>
      <w:r>
        <w:rPr>
          <w:rFonts w:eastAsia="仿宋_GB2312"/>
          <w:sz w:val="32"/>
          <w:szCs w:val="32"/>
        </w:rPr>
        <w:t>118.23</w:t>
      </w:r>
      <w:r>
        <w:rPr>
          <w:rFonts w:eastAsia="仿宋_GB2312"/>
          <w:sz w:val="32"/>
          <w:szCs w:val="32"/>
        </w:rPr>
        <w:t>万元，支出决算为</w:t>
      </w:r>
      <w:r>
        <w:rPr>
          <w:rFonts w:eastAsia="仿宋_GB2312"/>
          <w:sz w:val="32"/>
          <w:szCs w:val="32"/>
        </w:rPr>
        <w:t>118.23</w:t>
      </w:r>
      <w:r>
        <w:rPr>
          <w:rFonts w:eastAsia="仿宋_GB2312"/>
          <w:sz w:val="32"/>
          <w:szCs w:val="32"/>
        </w:rPr>
        <w:t>万元，完成</w:t>
      </w:r>
      <w:r>
        <w:rPr>
          <w:rFonts w:eastAsia="仿宋_GB2312"/>
          <w:sz w:val="32"/>
          <w:szCs w:val="32"/>
        </w:rPr>
        <w:t>全年</w:t>
      </w:r>
      <w:r>
        <w:rPr>
          <w:rFonts w:eastAsia="仿宋_GB2312"/>
          <w:sz w:val="32"/>
          <w:szCs w:val="32"/>
        </w:rPr>
        <w:t>预算的</w:t>
      </w:r>
      <w:r>
        <w:rPr>
          <w:rFonts w:eastAsia="仿宋_GB2312"/>
          <w:sz w:val="32"/>
          <w:szCs w:val="32"/>
        </w:rPr>
        <w:t>100</w:t>
      </w:r>
      <w:r>
        <w:rPr>
          <w:rFonts w:eastAsia="仿宋_GB2312"/>
          <w:sz w:val="32"/>
          <w:szCs w:val="32"/>
        </w:rPr>
        <w:t>%</w:t>
      </w:r>
      <w:r>
        <w:rPr>
          <w:rFonts w:eastAsia="仿宋_GB2312"/>
          <w:sz w:val="32"/>
          <w:szCs w:val="32"/>
        </w:rPr>
        <w:t>；社会保障和就业支出</w:t>
      </w:r>
      <w:r>
        <w:rPr>
          <w:rFonts w:eastAsia="仿宋_GB2312"/>
          <w:sz w:val="32"/>
          <w:szCs w:val="32"/>
        </w:rPr>
        <w:t>（类）</w:t>
      </w:r>
      <w:r>
        <w:rPr>
          <w:rFonts w:eastAsia="仿宋_GB2312"/>
          <w:sz w:val="32"/>
          <w:szCs w:val="32"/>
        </w:rPr>
        <w:t>行政事业单位养老支出</w:t>
      </w:r>
      <w:r>
        <w:rPr>
          <w:rFonts w:eastAsia="仿宋_GB2312"/>
          <w:sz w:val="32"/>
          <w:szCs w:val="32"/>
        </w:rPr>
        <w:t>（款）</w:t>
      </w:r>
      <w:r>
        <w:rPr>
          <w:rFonts w:eastAsia="仿宋_GB2312"/>
          <w:sz w:val="32"/>
          <w:szCs w:val="32"/>
        </w:rPr>
        <w:t>机关事业单位职业年金缴费支出</w:t>
      </w:r>
      <w:r>
        <w:rPr>
          <w:rFonts w:eastAsia="仿宋_GB2312"/>
          <w:sz w:val="32"/>
          <w:szCs w:val="32"/>
        </w:rPr>
        <w:t>（项）</w:t>
      </w:r>
      <w:r>
        <w:rPr>
          <w:rFonts w:eastAsia="仿宋_GB2312"/>
          <w:sz w:val="32"/>
          <w:szCs w:val="32"/>
        </w:rPr>
        <w:t>全年</w:t>
      </w:r>
      <w:r>
        <w:rPr>
          <w:rFonts w:eastAsia="仿宋_GB2312"/>
          <w:sz w:val="32"/>
          <w:szCs w:val="32"/>
        </w:rPr>
        <w:t>预算为</w:t>
      </w:r>
      <w:r>
        <w:rPr>
          <w:rFonts w:eastAsia="仿宋_GB2312"/>
          <w:sz w:val="32"/>
          <w:szCs w:val="32"/>
        </w:rPr>
        <w:t>15.29</w:t>
      </w:r>
      <w:r>
        <w:rPr>
          <w:rFonts w:eastAsia="仿宋_GB2312"/>
          <w:sz w:val="32"/>
          <w:szCs w:val="32"/>
        </w:rPr>
        <w:t>万元，支出决算为</w:t>
      </w:r>
      <w:r>
        <w:rPr>
          <w:rFonts w:eastAsia="仿宋_GB2312"/>
          <w:sz w:val="32"/>
          <w:szCs w:val="32"/>
        </w:rPr>
        <w:t>15.29</w:t>
      </w:r>
      <w:r>
        <w:rPr>
          <w:rFonts w:eastAsia="仿宋_GB2312"/>
          <w:sz w:val="32"/>
          <w:szCs w:val="32"/>
        </w:rPr>
        <w:t>万元，完成</w:t>
      </w:r>
      <w:r>
        <w:rPr>
          <w:rFonts w:eastAsia="仿宋_GB2312"/>
          <w:sz w:val="32"/>
          <w:szCs w:val="32"/>
        </w:rPr>
        <w:t>全年</w:t>
      </w:r>
      <w:r>
        <w:rPr>
          <w:rFonts w:eastAsia="仿宋_GB2312"/>
          <w:sz w:val="32"/>
          <w:szCs w:val="32"/>
        </w:rPr>
        <w:t>预算的</w:t>
      </w:r>
      <w:r>
        <w:rPr>
          <w:rFonts w:eastAsia="仿宋_GB2312"/>
          <w:sz w:val="32"/>
          <w:szCs w:val="32"/>
        </w:rPr>
        <w:t>100</w:t>
      </w:r>
      <w:r>
        <w:rPr>
          <w:rFonts w:eastAsia="仿宋_GB2312"/>
          <w:sz w:val="32"/>
          <w:szCs w:val="32"/>
        </w:rPr>
        <w:t>%</w:t>
      </w:r>
      <w:r>
        <w:rPr>
          <w:rFonts w:eastAsia="仿宋_GB2312"/>
          <w:kern w:val="0"/>
          <w:sz w:val="32"/>
          <w:szCs w:val="32"/>
        </w:rPr>
        <w:t>；</w:t>
      </w:r>
      <w:r>
        <w:rPr>
          <w:rFonts w:eastAsia="仿宋_GB2312"/>
          <w:sz w:val="32"/>
          <w:szCs w:val="32"/>
        </w:rPr>
        <w:t>社会保障和就业支出</w:t>
      </w:r>
      <w:r>
        <w:rPr>
          <w:rFonts w:eastAsia="仿宋_GB2312"/>
          <w:sz w:val="32"/>
          <w:szCs w:val="32"/>
        </w:rPr>
        <w:t>（类）</w:t>
      </w:r>
      <w:r>
        <w:rPr>
          <w:rFonts w:eastAsia="仿宋_GB2312"/>
          <w:sz w:val="32"/>
          <w:szCs w:val="32"/>
        </w:rPr>
        <w:t>财政对其他社会保险基金的补助</w:t>
      </w:r>
      <w:r>
        <w:rPr>
          <w:rFonts w:eastAsia="仿宋_GB2312"/>
          <w:sz w:val="32"/>
          <w:szCs w:val="32"/>
        </w:rPr>
        <w:t>（款）</w:t>
      </w:r>
      <w:r>
        <w:rPr>
          <w:rFonts w:eastAsia="仿宋_GB2312"/>
          <w:sz w:val="32"/>
          <w:szCs w:val="32"/>
        </w:rPr>
        <w:t>财政对失业保险基金的补助</w:t>
      </w:r>
      <w:r>
        <w:rPr>
          <w:rFonts w:eastAsia="仿宋_GB2312"/>
          <w:sz w:val="32"/>
          <w:szCs w:val="32"/>
        </w:rPr>
        <w:t>（项）</w:t>
      </w:r>
      <w:r>
        <w:rPr>
          <w:rFonts w:eastAsia="仿宋_GB2312"/>
          <w:sz w:val="32"/>
          <w:szCs w:val="32"/>
        </w:rPr>
        <w:t>全年</w:t>
      </w:r>
      <w:r>
        <w:rPr>
          <w:rFonts w:eastAsia="仿宋_GB2312"/>
          <w:sz w:val="32"/>
          <w:szCs w:val="32"/>
        </w:rPr>
        <w:t>预算为</w:t>
      </w:r>
      <w:r>
        <w:rPr>
          <w:rFonts w:eastAsia="仿宋_GB2312"/>
          <w:sz w:val="32"/>
          <w:szCs w:val="32"/>
        </w:rPr>
        <w:t>2.74</w:t>
      </w:r>
      <w:r>
        <w:rPr>
          <w:rFonts w:eastAsia="仿宋_GB2312"/>
          <w:sz w:val="32"/>
          <w:szCs w:val="32"/>
        </w:rPr>
        <w:t>万元，支出决算为</w:t>
      </w:r>
      <w:r>
        <w:rPr>
          <w:rFonts w:eastAsia="仿宋_GB2312"/>
          <w:sz w:val="32"/>
          <w:szCs w:val="32"/>
        </w:rPr>
        <w:t>2.74</w:t>
      </w:r>
      <w:r>
        <w:rPr>
          <w:rFonts w:eastAsia="仿宋_GB2312"/>
          <w:sz w:val="32"/>
          <w:szCs w:val="32"/>
        </w:rPr>
        <w:t>万元，完成</w:t>
      </w:r>
      <w:r>
        <w:rPr>
          <w:rFonts w:eastAsia="仿宋_GB2312"/>
          <w:sz w:val="32"/>
          <w:szCs w:val="32"/>
        </w:rPr>
        <w:t>全年</w:t>
      </w:r>
      <w:r>
        <w:rPr>
          <w:rFonts w:eastAsia="仿宋_GB2312"/>
          <w:sz w:val="32"/>
          <w:szCs w:val="32"/>
        </w:rPr>
        <w:t>预算的</w:t>
      </w:r>
      <w:r>
        <w:rPr>
          <w:rFonts w:eastAsia="仿宋_GB2312"/>
          <w:sz w:val="32"/>
          <w:szCs w:val="32"/>
        </w:rPr>
        <w:t>100</w:t>
      </w:r>
      <w:r>
        <w:rPr>
          <w:rFonts w:eastAsia="仿宋_GB2312"/>
          <w:sz w:val="32"/>
          <w:szCs w:val="32"/>
        </w:rPr>
        <w:t>%</w:t>
      </w:r>
      <w:r>
        <w:rPr>
          <w:rFonts w:eastAsia="仿宋_GB2312"/>
          <w:sz w:val="32"/>
          <w:szCs w:val="32"/>
        </w:rPr>
        <w:t>；社会保障和就业支出</w:t>
      </w:r>
      <w:r>
        <w:rPr>
          <w:rFonts w:eastAsia="仿宋_GB2312"/>
          <w:sz w:val="32"/>
          <w:szCs w:val="32"/>
        </w:rPr>
        <w:t>（类）</w:t>
      </w:r>
      <w:r>
        <w:rPr>
          <w:rFonts w:eastAsia="仿宋_GB2312"/>
          <w:sz w:val="32"/>
          <w:szCs w:val="32"/>
        </w:rPr>
        <w:t>财政对其他社会保险基金的补助</w:t>
      </w:r>
      <w:r>
        <w:rPr>
          <w:rFonts w:eastAsia="仿宋_GB2312"/>
          <w:sz w:val="32"/>
          <w:szCs w:val="32"/>
        </w:rPr>
        <w:t>（款）</w:t>
      </w:r>
      <w:r>
        <w:rPr>
          <w:rFonts w:eastAsia="仿宋_GB2312"/>
          <w:sz w:val="32"/>
          <w:szCs w:val="32"/>
        </w:rPr>
        <w:t>财政对工伤保险基金的补助</w:t>
      </w:r>
      <w:r>
        <w:rPr>
          <w:rFonts w:eastAsia="仿宋_GB2312"/>
          <w:sz w:val="32"/>
          <w:szCs w:val="32"/>
        </w:rPr>
        <w:t>（项）</w:t>
      </w:r>
      <w:r>
        <w:rPr>
          <w:rFonts w:eastAsia="仿宋_GB2312"/>
          <w:sz w:val="32"/>
          <w:szCs w:val="32"/>
        </w:rPr>
        <w:t>全年</w:t>
      </w:r>
      <w:r>
        <w:rPr>
          <w:rFonts w:eastAsia="仿宋_GB2312"/>
          <w:sz w:val="32"/>
          <w:szCs w:val="32"/>
        </w:rPr>
        <w:t>预算为</w:t>
      </w:r>
      <w:r>
        <w:rPr>
          <w:rFonts w:eastAsia="仿宋_GB2312"/>
          <w:sz w:val="32"/>
          <w:szCs w:val="32"/>
        </w:rPr>
        <w:t>2.73</w:t>
      </w:r>
      <w:r>
        <w:rPr>
          <w:rFonts w:eastAsia="仿宋_GB2312"/>
          <w:sz w:val="32"/>
          <w:szCs w:val="32"/>
        </w:rPr>
        <w:t>万元，支出决算为</w:t>
      </w:r>
      <w:r>
        <w:rPr>
          <w:rFonts w:eastAsia="仿宋_GB2312"/>
          <w:sz w:val="32"/>
          <w:szCs w:val="32"/>
        </w:rPr>
        <w:t>2.73</w:t>
      </w:r>
      <w:r>
        <w:rPr>
          <w:rFonts w:eastAsia="仿宋_GB2312"/>
          <w:sz w:val="32"/>
          <w:szCs w:val="32"/>
        </w:rPr>
        <w:t>万元，完成</w:t>
      </w:r>
      <w:r>
        <w:rPr>
          <w:rFonts w:eastAsia="仿宋_GB2312"/>
          <w:sz w:val="32"/>
          <w:szCs w:val="32"/>
        </w:rPr>
        <w:t>全年</w:t>
      </w:r>
      <w:r>
        <w:rPr>
          <w:rFonts w:eastAsia="仿宋_GB2312"/>
          <w:sz w:val="32"/>
          <w:szCs w:val="32"/>
        </w:rPr>
        <w:t>预算的</w:t>
      </w:r>
      <w:r>
        <w:rPr>
          <w:rFonts w:eastAsia="仿宋_GB2312"/>
          <w:sz w:val="32"/>
          <w:szCs w:val="32"/>
        </w:rPr>
        <w:t>100</w:t>
      </w:r>
      <w:r>
        <w:rPr>
          <w:rFonts w:eastAsia="仿宋_GB2312"/>
          <w:sz w:val="32"/>
          <w:szCs w:val="32"/>
        </w:rPr>
        <w:t>%</w:t>
      </w:r>
      <w:r>
        <w:rPr>
          <w:rFonts w:eastAsia="仿宋_GB2312"/>
          <w:color w:val="000000"/>
          <w:sz w:val="32"/>
          <w:lang w:val="zh-CN"/>
        </w:rPr>
        <w:t>。</w:t>
      </w:r>
    </w:p>
    <w:p w:rsidR="004439DA" w:rsidRDefault="00B86AA4">
      <w:pPr>
        <w:widowControl/>
        <w:spacing w:line="570" w:lineRule="exact"/>
        <w:ind w:firstLineChars="200" w:firstLine="640"/>
        <w:rPr>
          <w:rFonts w:eastAsia="仿宋_GB2312"/>
          <w:sz w:val="32"/>
          <w:szCs w:val="32"/>
        </w:rPr>
      </w:pPr>
      <w:r>
        <w:rPr>
          <w:rFonts w:eastAsia="仿宋_GB2312"/>
          <w:sz w:val="32"/>
          <w:szCs w:val="32"/>
        </w:rPr>
        <w:t>3.</w:t>
      </w:r>
      <w:r>
        <w:rPr>
          <w:rFonts w:eastAsia="仿宋_GB2312"/>
          <w:sz w:val="32"/>
          <w:szCs w:val="32"/>
        </w:rPr>
        <w:t>卫生健康支出（类）行政事业单位医疗（款）行政单位医疗（项）全年</w:t>
      </w:r>
      <w:r>
        <w:rPr>
          <w:rFonts w:eastAsia="仿宋_GB2312"/>
          <w:sz w:val="32"/>
          <w:szCs w:val="32"/>
        </w:rPr>
        <w:t>预算为</w:t>
      </w:r>
      <w:r>
        <w:rPr>
          <w:rFonts w:eastAsia="仿宋_GB2312"/>
          <w:sz w:val="32"/>
          <w:szCs w:val="32"/>
        </w:rPr>
        <w:t>40.60</w:t>
      </w:r>
      <w:r>
        <w:rPr>
          <w:rFonts w:eastAsia="仿宋_GB2312"/>
          <w:sz w:val="32"/>
          <w:szCs w:val="32"/>
        </w:rPr>
        <w:t>万元，支出决算为</w:t>
      </w:r>
      <w:r>
        <w:rPr>
          <w:rFonts w:eastAsia="仿宋_GB2312"/>
          <w:sz w:val="32"/>
          <w:szCs w:val="32"/>
        </w:rPr>
        <w:t>40.60</w:t>
      </w:r>
      <w:r>
        <w:rPr>
          <w:rFonts w:eastAsia="仿宋_GB2312"/>
          <w:sz w:val="32"/>
          <w:szCs w:val="32"/>
        </w:rPr>
        <w:t>万元，完成</w:t>
      </w:r>
      <w:r>
        <w:rPr>
          <w:rFonts w:eastAsia="仿宋_GB2312"/>
          <w:sz w:val="32"/>
          <w:szCs w:val="32"/>
        </w:rPr>
        <w:t>全年</w:t>
      </w:r>
      <w:r>
        <w:rPr>
          <w:rFonts w:eastAsia="仿宋_GB2312"/>
          <w:sz w:val="32"/>
          <w:szCs w:val="32"/>
        </w:rPr>
        <w:t>预算的</w:t>
      </w:r>
      <w:r>
        <w:rPr>
          <w:rFonts w:eastAsia="仿宋_GB2312"/>
          <w:sz w:val="32"/>
          <w:szCs w:val="32"/>
        </w:rPr>
        <w:t>100</w:t>
      </w:r>
      <w:r>
        <w:rPr>
          <w:rFonts w:eastAsia="仿宋_GB2312"/>
          <w:sz w:val="32"/>
          <w:szCs w:val="32"/>
        </w:rPr>
        <w:t>%</w:t>
      </w:r>
      <w:r>
        <w:rPr>
          <w:rFonts w:eastAsia="仿宋_GB2312"/>
          <w:sz w:val="32"/>
          <w:szCs w:val="32"/>
        </w:rPr>
        <w:t>；卫生健康支出（类）行政事业单位医疗（款）公务员医疗补助（项）全年</w:t>
      </w:r>
      <w:r>
        <w:rPr>
          <w:rFonts w:eastAsia="仿宋_GB2312"/>
          <w:sz w:val="32"/>
          <w:szCs w:val="32"/>
        </w:rPr>
        <w:t>预算为</w:t>
      </w:r>
      <w:r>
        <w:rPr>
          <w:rFonts w:eastAsia="仿宋_GB2312"/>
          <w:sz w:val="32"/>
          <w:szCs w:val="32"/>
        </w:rPr>
        <w:t>26.71</w:t>
      </w:r>
      <w:r>
        <w:rPr>
          <w:rFonts w:eastAsia="仿宋_GB2312"/>
          <w:sz w:val="32"/>
          <w:szCs w:val="32"/>
        </w:rPr>
        <w:t>万元，支出决算为</w:t>
      </w:r>
      <w:r>
        <w:rPr>
          <w:rFonts w:eastAsia="仿宋_GB2312"/>
          <w:sz w:val="32"/>
          <w:szCs w:val="32"/>
        </w:rPr>
        <w:t>26.71</w:t>
      </w:r>
      <w:r>
        <w:rPr>
          <w:rFonts w:eastAsia="仿宋_GB2312"/>
          <w:sz w:val="32"/>
          <w:szCs w:val="32"/>
        </w:rPr>
        <w:t>万元，完成</w:t>
      </w:r>
      <w:r>
        <w:rPr>
          <w:rFonts w:eastAsia="仿宋_GB2312"/>
          <w:sz w:val="32"/>
          <w:szCs w:val="32"/>
        </w:rPr>
        <w:t>全年</w:t>
      </w:r>
      <w:r>
        <w:rPr>
          <w:rFonts w:eastAsia="仿宋_GB2312"/>
          <w:sz w:val="32"/>
          <w:szCs w:val="32"/>
        </w:rPr>
        <w:t>预算的</w:t>
      </w:r>
      <w:r>
        <w:rPr>
          <w:rFonts w:eastAsia="仿宋_GB2312"/>
          <w:sz w:val="32"/>
          <w:szCs w:val="32"/>
        </w:rPr>
        <w:t>100</w:t>
      </w:r>
      <w:r>
        <w:rPr>
          <w:rFonts w:eastAsia="仿宋_GB2312"/>
          <w:sz w:val="32"/>
          <w:szCs w:val="32"/>
        </w:rPr>
        <w:t>%</w:t>
      </w:r>
      <w:r>
        <w:rPr>
          <w:rFonts w:eastAsia="仿宋_GB2312"/>
          <w:sz w:val="32"/>
          <w:szCs w:val="32"/>
        </w:rPr>
        <w:t>；卫生健康支出（类）其他卫生健康支出（款）其他卫生健康支出（项）全年</w:t>
      </w:r>
      <w:r>
        <w:rPr>
          <w:rFonts w:eastAsia="仿宋_GB2312"/>
          <w:sz w:val="32"/>
          <w:szCs w:val="32"/>
        </w:rPr>
        <w:t>预算为</w:t>
      </w:r>
      <w:r>
        <w:rPr>
          <w:rFonts w:eastAsia="仿宋_GB2312"/>
          <w:sz w:val="32"/>
          <w:szCs w:val="32"/>
        </w:rPr>
        <w:t>74.00</w:t>
      </w:r>
      <w:r>
        <w:rPr>
          <w:rFonts w:eastAsia="仿宋_GB2312"/>
          <w:sz w:val="32"/>
          <w:szCs w:val="32"/>
        </w:rPr>
        <w:t>万元，支出决算为</w:t>
      </w:r>
      <w:r>
        <w:rPr>
          <w:rFonts w:eastAsia="仿宋_GB2312"/>
          <w:sz w:val="32"/>
          <w:szCs w:val="32"/>
        </w:rPr>
        <w:t>74.00</w:t>
      </w:r>
      <w:r>
        <w:rPr>
          <w:rFonts w:eastAsia="仿宋_GB2312"/>
          <w:sz w:val="32"/>
          <w:szCs w:val="32"/>
        </w:rPr>
        <w:t>万元，完成</w:t>
      </w:r>
      <w:r>
        <w:rPr>
          <w:rFonts w:eastAsia="仿宋_GB2312"/>
          <w:sz w:val="32"/>
          <w:szCs w:val="32"/>
        </w:rPr>
        <w:t>全年</w:t>
      </w:r>
      <w:r>
        <w:rPr>
          <w:rFonts w:eastAsia="仿宋_GB2312"/>
          <w:sz w:val="32"/>
          <w:szCs w:val="32"/>
        </w:rPr>
        <w:t>预算的</w:t>
      </w:r>
      <w:r>
        <w:rPr>
          <w:rFonts w:eastAsia="仿宋_GB2312"/>
          <w:sz w:val="32"/>
          <w:szCs w:val="32"/>
        </w:rPr>
        <w:t>100</w:t>
      </w:r>
      <w:r>
        <w:rPr>
          <w:rFonts w:eastAsia="仿宋_GB2312"/>
          <w:sz w:val="32"/>
          <w:szCs w:val="32"/>
        </w:rPr>
        <w:t>%</w:t>
      </w:r>
      <w:r>
        <w:rPr>
          <w:rFonts w:eastAsia="仿宋_GB2312"/>
          <w:color w:val="000000"/>
          <w:sz w:val="32"/>
          <w:lang w:val="zh-CN"/>
        </w:rPr>
        <w:t>。</w:t>
      </w:r>
    </w:p>
    <w:p w:rsidR="004439DA" w:rsidRDefault="00B86AA4">
      <w:pPr>
        <w:widowControl/>
        <w:spacing w:line="570" w:lineRule="exact"/>
        <w:ind w:firstLineChars="200" w:firstLine="640"/>
        <w:rPr>
          <w:rFonts w:eastAsia="仿宋_GB2312"/>
          <w:sz w:val="32"/>
          <w:szCs w:val="32"/>
        </w:rPr>
      </w:pPr>
      <w:r>
        <w:rPr>
          <w:rFonts w:eastAsia="仿宋_GB2312"/>
          <w:sz w:val="32"/>
          <w:szCs w:val="32"/>
        </w:rPr>
        <w:lastRenderedPageBreak/>
        <w:t xml:space="preserve">4. </w:t>
      </w:r>
      <w:r>
        <w:rPr>
          <w:rFonts w:eastAsia="仿宋_GB2312"/>
          <w:sz w:val="32"/>
          <w:szCs w:val="32"/>
        </w:rPr>
        <w:t>节能环保支出（类）循环经济（款）循环经济（项）全年</w:t>
      </w:r>
      <w:r>
        <w:rPr>
          <w:rFonts w:eastAsia="仿宋_GB2312"/>
          <w:sz w:val="32"/>
          <w:szCs w:val="32"/>
        </w:rPr>
        <w:t>预算为</w:t>
      </w:r>
      <w:r>
        <w:rPr>
          <w:rFonts w:eastAsia="仿宋_GB2312"/>
          <w:sz w:val="32"/>
          <w:szCs w:val="32"/>
        </w:rPr>
        <w:t>100.001</w:t>
      </w:r>
      <w:r>
        <w:rPr>
          <w:rFonts w:eastAsia="仿宋_GB2312"/>
          <w:sz w:val="32"/>
          <w:szCs w:val="32"/>
        </w:rPr>
        <w:t>万元，支出决算为</w:t>
      </w:r>
      <w:r>
        <w:rPr>
          <w:rFonts w:eastAsia="仿宋_GB2312"/>
          <w:sz w:val="32"/>
          <w:szCs w:val="32"/>
        </w:rPr>
        <w:t>100.00</w:t>
      </w:r>
      <w:r>
        <w:rPr>
          <w:rFonts w:eastAsia="仿宋_GB2312"/>
          <w:sz w:val="32"/>
          <w:szCs w:val="32"/>
        </w:rPr>
        <w:t>万元，完成</w:t>
      </w:r>
      <w:r>
        <w:rPr>
          <w:rFonts w:eastAsia="仿宋_GB2312"/>
          <w:sz w:val="32"/>
          <w:szCs w:val="32"/>
        </w:rPr>
        <w:t>全年</w:t>
      </w:r>
      <w:r>
        <w:rPr>
          <w:rFonts w:eastAsia="仿宋_GB2312"/>
          <w:sz w:val="32"/>
          <w:szCs w:val="32"/>
        </w:rPr>
        <w:t>预算的</w:t>
      </w:r>
      <w:r>
        <w:rPr>
          <w:rFonts w:eastAsia="仿宋_GB2312"/>
          <w:sz w:val="32"/>
          <w:szCs w:val="32"/>
        </w:rPr>
        <w:t>100</w:t>
      </w:r>
      <w:r>
        <w:rPr>
          <w:rFonts w:eastAsia="仿宋_GB2312"/>
          <w:sz w:val="32"/>
          <w:szCs w:val="32"/>
        </w:rPr>
        <w:t>%</w:t>
      </w:r>
      <w:r>
        <w:rPr>
          <w:rFonts w:eastAsia="仿宋_GB2312"/>
          <w:color w:val="000000"/>
          <w:sz w:val="32"/>
          <w:lang w:val="zh-CN"/>
        </w:rPr>
        <w:t>。</w:t>
      </w:r>
    </w:p>
    <w:p w:rsidR="004439DA" w:rsidRDefault="00B86AA4">
      <w:pPr>
        <w:widowControl/>
        <w:spacing w:line="570" w:lineRule="exact"/>
        <w:ind w:firstLineChars="200" w:firstLine="640"/>
        <w:rPr>
          <w:rFonts w:eastAsia="仿宋_GB2312"/>
          <w:sz w:val="32"/>
          <w:szCs w:val="32"/>
        </w:rPr>
      </w:pPr>
      <w:r>
        <w:rPr>
          <w:rFonts w:eastAsia="仿宋_GB2312"/>
          <w:sz w:val="32"/>
          <w:szCs w:val="32"/>
        </w:rPr>
        <w:t>5.</w:t>
      </w:r>
      <w:r>
        <w:rPr>
          <w:rFonts w:eastAsia="仿宋_GB2312"/>
          <w:sz w:val="32"/>
          <w:szCs w:val="32"/>
        </w:rPr>
        <w:t>城乡社区支出（类）城乡社区管理事务（款）行政运行（项）</w:t>
      </w:r>
      <w:r>
        <w:rPr>
          <w:rFonts w:eastAsia="仿宋_GB2312"/>
          <w:sz w:val="32"/>
          <w:szCs w:val="32"/>
        </w:rPr>
        <w:t>全年</w:t>
      </w:r>
      <w:r>
        <w:rPr>
          <w:rFonts w:eastAsia="仿宋_GB2312"/>
          <w:sz w:val="32"/>
          <w:szCs w:val="32"/>
        </w:rPr>
        <w:t>预算为</w:t>
      </w:r>
      <w:r>
        <w:rPr>
          <w:rFonts w:eastAsia="仿宋_GB2312"/>
          <w:sz w:val="32"/>
          <w:szCs w:val="32"/>
        </w:rPr>
        <w:t>100.00</w:t>
      </w:r>
      <w:r>
        <w:rPr>
          <w:rFonts w:eastAsia="仿宋_GB2312"/>
          <w:sz w:val="32"/>
          <w:szCs w:val="32"/>
        </w:rPr>
        <w:t>万元，支出决算为</w:t>
      </w:r>
      <w:r>
        <w:rPr>
          <w:rFonts w:eastAsia="仿宋_GB2312"/>
          <w:sz w:val="32"/>
          <w:szCs w:val="32"/>
        </w:rPr>
        <w:t>100.00</w:t>
      </w:r>
      <w:r>
        <w:rPr>
          <w:rFonts w:eastAsia="仿宋_GB2312"/>
          <w:sz w:val="32"/>
          <w:szCs w:val="32"/>
        </w:rPr>
        <w:t>万元，完成</w:t>
      </w:r>
      <w:r>
        <w:rPr>
          <w:rFonts w:eastAsia="仿宋_GB2312"/>
          <w:sz w:val="32"/>
          <w:szCs w:val="32"/>
        </w:rPr>
        <w:t>全年</w:t>
      </w:r>
      <w:r>
        <w:rPr>
          <w:rFonts w:eastAsia="仿宋_GB2312"/>
          <w:sz w:val="32"/>
          <w:szCs w:val="32"/>
        </w:rPr>
        <w:t>预算的</w:t>
      </w:r>
      <w:r>
        <w:rPr>
          <w:rFonts w:eastAsia="仿宋_GB2312"/>
          <w:sz w:val="32"/>
          <w:szCs w:val="32"/>
        </w:rPr>
        <w:t>100</w:t>
      </w:r>
      <w:r>
        <w:rPr>
          <w:rFonts w:eastAsia="仿宋_GB2312"/>
          <w:sz w:val="32"/>
          <w:szCs w:val="32"/>
        </w:rPr>
        <w:t>%</w:t>
      </w:r>
      <w:r>
        <w:rPr>
          <w:rFonts w:eastAsia="仿宋_GB2312"/>
          <w:color w:val="000000"/>
          <w:sz w:val="32"/>
          <w:lang w:val="zh-CN"/>
        </w:rPr>
        <w:t>。</w:t>
      </w:r>
    </w:p>
    <w:p w:rsidR="004439DA" w:rsidRDefault="00B86AA4">
      <w:pPr>
        <w:widowControl/>
        <w:spacing w:line="570" w:lineRule="exact"/>
        <w:ind w:firstLineChars="200" w:firstLine="640"/>
        <w:rPr>
          <w:rFonts w:eastAsia="仿宋_GB2312"/>
          <w:sz w:val="32"/>
          <w:szCs w:val="32"/>
        </w:rPr>
      </w:pPr>
      <w:r>
        <w:rPr>
          <w:rFonts w:eastAsia="仿宋_GB2312"/>
          <w:sz w:val="32"/>
          <w:szCs w:val="32"/>
        </w:rPr>
        <w:t>6.</w:t>
      </w:r>
      <w:r>
        <w:rPr>
          <w:rFonts w:eastAsia="仿宋_GB2312"/>
          <w:sz w:val="32"/>
          <w:szCs w:val="32"/>
        </w:rPr>
        <w:t>资源勘探工业信息等支出（类）工业和信息产业监管（款）产业发展（项）</w:t>
      </w:r>
      <w:r>
        <w:rPr>
          <w:rFonts w:eastAsia="仿宋_GB2312"/>
          <w:sz w:val="32"/>
          <w:szCs w:val="32"/>
        </w:rPr>
        <w:t>全年</w:t>
      </w:r>
      <w:r>
        <w:rPr>
          <w:rFonts w:eastAsia="仿宋_GB2312"/>
          <w:sz w:val="32"/>
          <w:szCs w:val="32"/>
        </w:rPr>
        <w:t>预算为</w:t>
      </w:r>
      <w:r>
        <w:rPr>
          <w:rFonts w:eastAsia="仿宋_GB2312"/>
          <w:sz w:val="32"/>
          <w:szCs w:val="32"/>
        </w:rPr>
        <w:t>1100.00</w:t>
      </w:r>
      <w:r>
        <w:rPr>
          <w:rFonts w:eastAsia="仿宋_GB2312"/>
          <w:sz w:val="32"/>
          <w:szCs w:val="32"/>
        </w:rPr>
        <w:t>万元，支出决算为</w:t>
      </w:r>
      <w:r>
        <w:rPr>
          <w:rFonts w:eastAsia="仿宋_GB2312"/>
          <w:sz w:val="32"/>
          <w:szCs w:val="32"/>
        </w:rPr>
        <w:t>1100.00</w:t>
      </w:r>
      <w:r>
        <w:rPr>
          <w:rFonts w:eastAsia="仿宋_GB2312"/>
          <w:sz w:val="32"/>
          <w:szCs w:val="32"/>
        </w:rPr>
        <w:t>万元，完成</w:t>
      </w:r>
      <w:r>
        <w:rPr>
          <w:rFonts w:eastAsia="仿宋_GB2312"/>
          <w:sz w:val="32"/>
          <w:szCs w:val="32"/>
        </w:rPr>
        <w:t>全年</w:t>
      </w:r>
      <w:r>
        <w:rPr>
          <w:rFonts w:eastAsia="仿宋_GB2312"/>
          <w:sz w:val="32"/>
          <w:szCs w:val="32"/>
        </w:rPr>
        <w:t>预算的</w:t>
      </w:r>
      <w:r>
        <w:rPr>
          <w:rFonts w:eastAsia="仿宋_GB2312"/>
          <w:sz w:val="32"/>
          <w:szCs w:val="32"/>
        </w:rPr>
        <w:t>100</w:t>
      </w:r>
      <w:r>
        <w:rPr>
          <w:rFonts w:eastAsia="仿宋_GB2312"/>
          <w:sz w:val="32"/>
          <w:szCs w:val="32"/>
        </w:rPr>
        <w:t>%</w:t>
      </w:r>
      <w:r>
        <w:rPr>
          <w:rFonts w:eastAsia="仿宋_GB2312"/>
          <w:sz w:val="32"/>
          <w:szCs w:val="32"/>
        </w:rPr>
        <w:t>；</w:t>
      </w:r>
      <w:r>
        <w:rPr>
          <w:rFonts w:eastAsia="仿宋_GB2312"/>
          <w:sz w:val="32"/>
          <w:szCs w:val="32"/>
        </w:rPr>
        <w:t>资源勘探工业信息等支出（</w:t>
      </w:r>
      <w:r>
        <w:rPr>
          <w:rFonts w:eastAsia="仿宋_GB2312"/>
          <w:sz w:val="32"/>
          <w:szCs w:val="32"/>
        </w:rPr>
        <w:t>类）其他资源勘探工业信息等支出（（款）技术改造支出（项）</w:t>
      </w:r>
      <w:r>
        <w:rPr>
          <w:rFonts w:eastAsia="仿宋_GB2312"/>
          <w:sz w:val="32"/>
          <w:szCs w:val="32"/>
        </w:rPr>
        <w:t>全年</w:t>
      </w:r>
      <w:r>
        <w:rPr>
          <w:rFonts w:eastAsia="仿宋_GB2312"/>
          <w:sz w:val="32"/>
          <w:szCs w:val="32"/>
        </w:rPr>
        <w:t>预算为</w:t>
      </w:r>
      <w:r>
        <w:rPr>
          <w:rFonts w:eastAsia="仿宋_GB2312"/>
          <w:sz w:val="32"/>
          <w:szCs w:val="32"/>
        </w:rPr>
        <w:t>350.00</w:t>
      </w:r>
      <w:r>
        <w:rPr>
          <w:rFonts w:eastAsia="仿宋_GB2312"/>
          <w:sz w:val="32"/>
          <w:szCs w:val="32"/>
        </w:rPr>
        <w:t>万元，支出决算为</w:t>
      </w:r>
      <w:r>
        <w:rPr>
          <w:rFonts w:eastAsia="仿宋_GB2312"/>
          <w:sz w:val="32"/>
          <w:szCs w:val="32"/>
        </w:rPr>
        <w:t>350.00</w:t>
      </w:r>
      <w:r>
        <w:rPr>
          <w:rFonts w:eastAsia="仿宋_GB2312"/>
          <w:sz w:val="32"/>
          <w:szCs w:val="32"/>
        </w:rPr>
        <w:t>万元，完成</w:t>
      </w:r>
      <w:r>
        <w:rPr>
          <w:rFonts w:eastAsia="仿宋_GB2312"/>
          <w:sz w:val="32"/>
          <w:szCs w:val="32"/>
        </w:rPr>
        <w:t>全年</w:t>
      </w:r>
      <w:r>
        <w:rPr>
          <w:rFonts w:eastAsia="仿宋_GB2312"/>
          <w:sz w:val="32"/>
          <w:szCs w:val="32"/>
        </w:rPr>
        <w:t>预算的</w:t>
      </w:r>
      <w:r>
        <w:rPr>
          <w:rFonts w:eastAsia="仿宋_GB2312"/>
          <w:sz w:val="32"/>
          <w:szCs w:val="32"/>
        </w:rPr>
        <w:t>100</w:t>
      </w:r>
      <w:r>
        <w:rPr>
          <w:rFonts w:eastAsia="仿宋_GB2312"/>
          <w:sz w:val="32"/>
          <w:szCs w:val="32"/>
        </w:rPr>
        <w:t>%</w:t>
      </w:r>
      <w:r>
        <w:rPr>
          <w:rFonts w:eastAsia="仿宋_GB2312"/>
          <w:color w:val="000000"/>
          <w:sz w:val="32"/>
          <w:lang w:val="zh-CN"/>
        </w:rPr>
        <w:t>。</w:t>
      </w:r>
    </w:p>
    <w:p w:rsidR="004439DA" w:rsidRDefault="00B86AA4">
      <w:pPr>
        <w:widowControl/>
        <w:spacing w:line="570" w:lineRule="exact"/>
        <w:ind w:firstLineChars="200" w:firstLine="640"/>
        <w:rPr>
          <w:rFonts w:eastAsia="仿宋_GB2312"/>
          <w:sz w:val="32"/>
          <w:szCs w:val="32"/>
        </w:rPr>
      </w:pPr>
      <w:r>
        <w:rPr>
          <w:rFonts w:eastAsia="仿宋_GB2312"/>
          <w:sz w:val="32"/>
          <w:szCs w:val="32"/>
        </w:rPr>
        <w:t>7.</w:t>
      </w:r>
      <w:r>
        <w:rPr>
          <w:rFonts w:eastAsia="仿宋_GB2312"/>
          <w:sz w:val="32"/>
          <w:szCs w:val="32"/>
        </w:rPr>
        <w:t>商业服务等支出（类）商业流通事务（款）其他商业流通事务支出（项）</w:t>
      </w:r>
      <w:r>
        <w:rPr>
          <w:rFonts w:eastAsia="仿宋_GB2312"/>
          <w:sz w:val="32"/>
          <w:szCs w:val="32"/>
        </w:rPr>
        <w:t>全年</w:t>
      </w:r>
      <w:r>
        <w:rPr>
          <w:rFonts w:eastAsia="仿宋_GB2312"/>
          <w:sz w:val="32"/>
          <w:szCs w:val="32"/>
        </w:rPr>
        <w:t>预算为</w:t>
      </w:r>
      <w:r>
        <w:rPr>
          <w:rFonts w:eastAsia="仿宋_GB2312"/>
          <w:sz w:val="32"/>
          <w:szCs w:val="32"/>
        </w:rPr>
        <w:t>150.00</w:t>
      </w:r>
      <w:r>
        <w:rPr>
          <w:rFonts w:eastAsia="仿宋_GB2312"/>
          <w:sz w:val="32"/>
          <w:szCs w:val="32"/>
        </w:rPr>
        <w:t>万元，支出决算为</w:t>
      </w:r>
      <w:r>
        <w:rPr>
          <w:rFonts w:eastAsia="仿宋_GB2312"/>
          <w:sz w:val="32"/>
          <w:szCs w:val="32"/>
        </w:rPr>
        <w:t>150.00</w:t>
      </w:r>
      <w:r>
        <w:rPr>
          <w:rFonts w:eastAsia="仿宋_GB2312"/>
          <w:sz w:val="32"/>
          <w:szCs w:val="32"/>
        </w:rPr>
        <w:t>万元，完成</w:t>
      </w:r>
      <w:r>
        <w:rPr>
          <w:rFonts w:eastAsia="仿宋_GB2312"/>
          <w:sz w:val="32"/>
          <w:szCs w:val="32"/>
        </w:rPr>
        <w:t>全年</w:t>
      </w:r>
      <w:r>
        <w:rPr>
          <w:rFonts w:eastAsia="仿宋_GB2312"/>
          <w:sz w:val="32"/>
          <w:szCs w:val="32"/>
        </w:rPr>
        <w:t>预算的</w:t>
      </w:r>
      <w:r>
        <w:rPr>
          <w:rFonts w:eastAsia="仿宋_GB2312"/>
          <w:sz w:val="32"/>
          <w:szCs w:val="32"/>
        </w:rPr>
        <w:t>100</w:t>
      </w:r>
      <w:r>
        <w:rPr>
          <w:rFonts w:eastAsia="仿宋_GB2312"/>
          <w:sz w:val="32"/>
          <w:szCs w:val="32"/>
        </w:rPr>
        <w:t>%</w:t>
      </w:r>
      <w:r>
        <w:rPr>
          <w:rFonts w:eastAsia="仿宋_GB2312"/>
          <w:color w:val="000000"/>
          <w:sz w:val="32"/>
          <w:lang w:val="zh-CN"/>
        </w:rPr>
        <w:t>。</w:t>
      </w:r>
    </w:p>
    <w:p w:rsidR="004439DA" w:rsidRDefault="00B86AA4">
      <w:pPr>
        <w:widowControl/>
        <w:spacing w:line="570" w:lineRule="exact"/>
        <w:ind w:firstLineChars="200" w:firstLine="640"/>
        <w:rPr>
          <w:rFonts w:eastAsia="仿宋_GB2312"/>
          <w:sz w:val="32"/>
          <w:szCs w:val="32"/>
        </w:rPr>
      </w:pPr>
      <w:r>
        <w:rPr>
          <w:rFonts w:eastAsia="仿宋_GB2312"/>
          <w:sz w:val="32"/>
          <w:szCs w:val="32"/>
        </w:rPr>
        <w:t>8.</w:t>
      </w:r>
      <w:r>
        <w:rPr>
          <w:rFonts w:eastAsia="仿宋_GB2312"/>
          <w:sz w:val="32"/>
          <w:szCs w:val="32"/>
        </w:rPr>
        <w:t>自然资源海洋气象等支出（类）自然资源（款）事业运行（项）</w:t>
      </w:r>
      <w:r>
        <w:rPr>
          <w:rFonts w:eastAsia="仿宋_GB2312"/>
          <w:sz w:val="32"/>
          <w:szCs w:val="32"/>
        </w:rPr>
        <w:t>全年</w:t>
      </w:r>
      <w:r>
        <w:rPr>
          <w:rFonts w:eastAsia="仿宋_GB2312"/>
          <w:sz w:val="32"/>
          <w:szCs w:val="32"/>
        </w:rPr>
        <w:t>预算为</w:t>
      </w:r>
      <w:r>
        <w:rPr>
          <w:rFonts w:eastAsia="仿宋_GB2312"/>
          <w:sz w:val="32"/>
          <w:szCs w:val="32"/>
        </w:rPr>
        <w:t>141.79</w:t>
      </w:r>
      <w:r>
        <w:rPr>
          <w:rFonts w:eastAsia="仿宋_GB2312"/>
          <w:sz w:val="32"/>
          <w:szCs w:val="32"/>
        </w:rPr>
        <w:t>万元，支出决算为</w:t>
      </w:r>
      <w:r>
        <w:rPr>
          <w:rFonts w:eastAsia="仿宋_GB2312"/>
          <w:sz w:val="32"/>
          <w:szCs w:val="32"/>
        </w:rPr>
        <w:t>141.79</w:t>
      </w:r>
      <w:r>
        <w:rPr>
          <w:rFonts w:eastAsia="仿宋_GB2312"/>
          <w:sz w:val="32"/>
          <w:szCs w:val="32"/>
        </w:rPr>
        <w:t>万元，完成</w:t>
      </w:r>
      <w:r>
        <w:rPr>
          <w:rFonts w:eastAsia="仿宋_GB2312"/>
          <w:sz w:val="32"/>
          <w:szCs w:val="32"/>
        </w:rPr>
        <w:t>全年</w:t>
      </w:r>
      <w:r>
        <w:rPr>
          <w:rFonts w:eastAsia="仿宋_GB2312"/>
          <w:sz w:val="32"/>
          <w:szCs w:val="32"/>
        </w:rPr>
        <w:t>预算的</w:t>
      </w:r>
      <w:r>
        <w:rPr>
          <w:rFonts w:eastAsia="仿宋_GB2312"/>
          <w:sz w:val="32"/>
          <w:szCs w:val="32"/>
        </w:rPr>
        <w:t>100</w:t>
      </w:r>
      <w:r>
        <w:rPr>
          <w:rFonts w:eastAsia="仿宋_GB2312"/>
          <w:sz w:val="32"/>
          <w:szCs w:val="32"/>
        </w:rPr>
        <w:t>%</w:t>
      </w:r>
      <w:r>
        <w:rPr>
          <w:rFonts w:eastAsia="仿宋_GB2312"/>
          <w:color w:val="000000"/>
          <w:sz w:val="32"/>
          <w:lang w:val="zh-CN"/>
        </w:rPr>
        <w:t>。</w:t>
      </w:r>
    </w:p>
    <w:p w:rsidR="004439DA" w:rsidRDefault="00B86AA4">
      <w:pPr>
        <w:widowControl/>
        <w:spacing w:line="570" w:lineRule="exact"/>
        <w:ind w:firstLineChars="200" w:firstLine="640"/>
        <w:rPr>
          <w:rFonts w:eastAsia="仿宋_GB2312"/>
          <w:sz w:val="32"/>
          <w:szCs w:val="32"/>
        </w:rPr>
      </w:pPr>
      <w:r>
        <w:rPr>
          <w:rFonts w:eastAsia="仿宋_GB2312"/>
          <w:sz w:val="32"/>
          <w:szCs w:val="32"/>
        </w:rPr>
        <w:t>9.</w:t>
      </w:r>
      <w:r>
        <w:rPr>
          <w:rFonts w:eastAsia="仿宋_GB2312"/>
          <w:sz w:val="32"/>
          <w:szCs w:val="32"/>
        </w:rPr>
        <w:t>住房保障支出（类）住房改革支出（款）住房公积金（项）</w:t>
      </w:r>
      <w:r>
        <w:rPr>
          <w:rFonts w:eastAsia="仿宋_GB2312"/>
          <w:sz w:val="32"/>
          <w:szCs w:val="32"/>
        </w:rPr>
        <w:t>全年</w:t>
      </w:r>
      <w:r>
        <w:rPr>
          <w:rFonts w:eastAsia="仿宋_GB2312"/>
          <w:sz w:val="32"/>
          <w:szCs w:val="32"/>
        </w:rPr>
        <w:t>预算为</w:t>
      </w:r>
      <w:r>
        <w:rPr>
          <w:rFonts w:eastAsia="仿宋_GB2312"/>
          <w:sz w:val="32"/>
          <w:szCs w:val="32"/>
        </w:rPr>
        <w:t>98.99</w:t>
      </w:r>
      <w:r>
        <w:rPr>
          <w:rFonts w:eastAsia="仿宋_GB2312"/>
          <w:sz w:val="32"/>
          <w:szCs w:val="32"/>
        </w:rPr>
        <w:t>万元，支出决算为</w:t>
      </w:r>
      <w:r>
        <w:rPr>
          <w:rFonts w:eastAsia="仿宋_GB2312"/>
          <w:sz w:val="32"/>
          <w:szCs w:val="32"/>
        </w:rPr>
        <w:t>98.99</w:t>
      </w:r>
      <w:r>
        <w:rPr>
          <w:rFonts w:eastAsia="仿宋_GB2312"/>
          <w:sz w:val="32"/>
          <w:szCs w:val="32"/>
        </w:rPr>
        <w:t>万元，完成</w:t>
      </w:r>
      <w:r>
        <w:rPr>
          <w:rFonts w:eastAsia="仿宋_GB2312"/>
          <w:sz w:val="32"/>
          <w:szCs w:val="32"/>
        </w:rPr>
        <w:t>全年</w:t>
      </w:r>
      <w:r>
        <w:rPr>
          <w:rFonts w:eastAsia="仿宋_GB2312"/>
          <w:sz w:val="32"/>
          <w:szCs w:val="32"/>
        </w:rPr>
        <w:t>预算的</w:t>
      </w:r>
      <w:r>
        <w:rPr>
          <w:rFonts w:eastAsia="仿宋_GB2312"/>
          <w:sz w:val="32"/>
          <w:szCs w:val="32"/>
        </w:rPr>
        <w:t>100</w:t>
      </w:r>
      <w:r>
        <w:rPr>
          <w:rFonts w:eastAsia="仿宋_GB2312"/>
          <w:sz w:val="32"/>
          <w:szCs w:val="32"/>
        </w:rPr>
        <w:t>%</w:t>
      </w:r>
      <w:r>
        <w:rPr>
          <w:rFonts w:eastAsia="仿宋_GB2312"/>
          <w:color w:val="000000"/>
          <w:sz w:val="32"/>
          <w:lang w:val="zh-CN"/>
        </w:rPr>
        <w:t>；</w:t>
      </w:r>
      <w:r>
        <w:rPr>
          <w:rFonts w:eastAsia="仿宋_GB2312"/>
          <w:sz w:val="32"/>
          <w:szCs w:val="32"/>
        </w:rPr>
        <w:t>住房保障支出（类）住房改革支出（款）购房补贴（项）</w:t>
      </w:r>
      <w:r>
        <w:rPr>
          <w:rFonts w:eastAsia="仿宋_GB2312"/>
          <w:sz w:val="32"/>
          <w:szCs w:val="32"/>
        </w:rPr>
        <w:t>全年</w:t>
      </w:r>
      <w:r>
        <w:rPr>
          <w:rFonts w:eastAsia="仿宋_GB2312"/>
          <w:sz w:val="32"/>
          <w:szCs w:val="32"/>
        </w:rPr>
        <w:t>预算为</w:t>
      </w:r>
      <w:r>
        <w:rPr>
          <w:rFonts w:eastAsia="仿宋_GB2312"/>
          <w:sz w:val="32"/>
          <w:szCs w:val="32"/>
        </w:rPr>
        <w:t>141.09</w:t>
      </w:r>
      <w:r>
        <w:rPr>
          <w:rFonts w:eastAsia="仿宋_GB2312"/>
          <w:sz w:val="32"/>
          <w:szCs w:val="32"/>
        </w:rPr>
        <w:t>万元，支出决算为</w:t>
      </w:r>
      <w:r>
        <w:rPr>
          <w:rFonts w:eastAsia="仿宋_GB2312"/>
          <w:sz w:val="32"/>
          <w:szCs w:val="32"/>
        </w:rPr>
        <w:t>141.09</w:t>
      </w:r>
      <w:r>
        <w:rPr>
          <w:rFonts w:eastAsia="仿宋_GB2312"/>
          <w:sz w:val="32"/>
          <w:szCs w:val="32"/>
        </w:rPr>
        <w:t>万元，完成</w:t>
      </w:r>
      <w:r>
        <w:rPr>
          <w:rFonts w:eastAsia="仿宋_GB2312"/>
          <w:sz w:val="32"/>
          <w:szCs w:val="32"/>
        </w:rPr>
        <w:t>全年</w:t>
      </w:r>
      <w:r>
        <w:rPr>
          <w:rFonts w:eastAsia="仿宋_GB2312"/>
          <w:sz w:val="32"/>
          <w:szCs w:val="32"/>
        </w:rPr>
        <w:t>预算的</w:t>
      </w:r>
      <w:r>
        <w:rPr>
          <w:rFonts w:eastAsia="仿宋_GB2312"/>
          <w:sz w:val="32"/>
          <w:szCs w:val="32"/>
        </w:rPr>
        <w:t>100</w:t>
      </w:r>
      <w:r>
        <w:rPr>
          <w:rFonts w:eastAsia="仿宋_GB2312"/>
          <w:sz w:val="32"/>
          <w:szCs w:val="32"/>
        </w:rPr>
        <w:t>%</w:t>
      </w:r>
      <w:r>
        <w:rPr>
          <w:rFonts w:eastAsia="仿宋_GB2312"/>
          <w:color w:val="000000"/>
          <w:sz w:val="32"/>
          <w:lang w:val="zh-CN"/>
        </w:rPr>
        <w:t>。</w:t>
      </w:r>
    </w:p>
    <w:p w:rsidR="004439DA" w:rsidRDefault="00B86AA4">
      <w:pPr>
        <w:autoSpaceDE w:val="0"/>
        <w:autoSpaceDN w:val="0"/>
        <w:adjustRightInd w:val="0"/>
        <w:spacing w:line="570" w:lineRule="exact"/>
        <w:ind w:firstLineChars="200" w:firstLine="640"/>
        <w:rPr>
          <w:rFonts w:eastAsia="仿宋_GB2312"/>
          <w:sz w:val="32"/>
          <w:szCs w:val="32"/>
        </w:rPr>
      </w:pPr>
      <w:r>
        <w:rPr>
          <w:rFonts w:eastAsia="仿宋_GB2312"/>
          <w:sz w:val="32"/>
          <w:szCs w:val="32"/>
        </w:rPr>
        <w:t>10.</w:t>
      </w:r>
      <w:r>
        <w:rPr>
          <w:rFonts w:eastAsia="仿宋_GB2312"/>
          <w:sz w:val="32"/>
          <w:szCs w:val="32"/>
        </w:rPr>
        <w:t>其他支出（类）其他支出（款）其他支出（项）</w:t>
      </w:r>
      <w:r>
        <w:rPr>
          <w:rFonts w:eastAsia="仿宋_GB2312"/>
          <w:sz w:val="32"/>
          <w:szCs w:val="32"/>
        </w:rPr>
        <w:t>全年</w:t>
      </w:r>
      <w:r>
        <w:rPr>
          <w:rFonts w:eastAsia="仿宋_GB2312"/>
          <w:sz w:val="32"/>
          <w:szCs w:val="32"/>
        </w:rPr>
        <w:lastRenderedPageBreak/>
        <w:t>预算为</w:t>
      </w:r>
      <w:r>
        <w:rPr>
          <w:rFonts w:eastAsia="仿宋_GB2312"/>
          <w:sz w:val="32"/>
          <w:szCs w:val="32"/>
        </w:rPr>
        <w:t>2225.00</w:t>
      </w:r>
      <w:r>
        <w:rPr>
          <w:rFonts w:eastAsia="仿宋_GB2312"/>
          <w:sz w:val="32"/>
          <w:szCs w:val="32"/>
        </w:rPr>
        <w:t>万元，支出决算为</w:t>
      </w:r>
      <w:r>
        <w:rPr>
          <w:rFonts w:eastAsia="仿宋_GB2312"/>
          <w:sz w:val="32"/>
          <w:szCs w:val="32"/>
        </w:rPr>
        <w:t>2225.00</w:t>
      </w:r>
      <w:r>
        <w:rPr>
          <w:rFonts w:eastAsia="仿宋_GB2312"/>
          <w:sz w:val="32"/>
          <w:szCs w:val="32"/>
        </w:rPr>
        <w:t>万元，完成</w:t>
      </w:r>
      <w:r>
        <w:rPr>
          <w:rFonts w:eastAsia="仿宋_GB2312"/>
          <w:sz w:val="32"/>
          <w:szCs w:val="32"/>
        </w:rPr>
        <w:t>全年</w:t>
      </w:r>
      <w:r>
        <w:rPr>
          <w:rFonts w:eastAsia="仿宋_GB2312"/>
          <w:sz w:val="32"/>
          <w:szCs w:val="32"/>
        </w:rPr>
        <w:t>预算的</w:t>
      </w:r>
      <w:r>
        <w:rPr>
          <w:rFonts w:eastAsia="仿宋_GB2312"/>
          <w:sz w:val="32"/>
          <w:szCs w:val="32"/>
        </w:rPr>
        <w:t>100</w:t>
      </w:r>
      <w:r>
        <w:rPr>
          <w:rFonts w:eastAsia="仿宋_GB2312"/>
          <w:sz w:val="32"/>
          <w:szCs w:val="32"/>
        </w:rPr>
        <w:t>%</w:t>
      </w:r>
      <w:r>
        <w:rPr>
          <w:rFonts w:eastAsia="仿宋_GB2312"/>
          <w:sz w:val="32"/>
          <w:szCs w:val="32"/>
        </w:rPr>
        <w:t>。</w:t>
      </w:r>
      <w:r>
        <w:rPr>
          <w:rFonts w:eastAsia="仿宋_GB2312"/>
          <w:sz w:val="32"/>
          <w:szCs w:val="32"/>
        </w:rPr>
        <w:t xml:space="preserve"> </w:t>
      </w:r>
    </w:p>
    <w:bookmarkEnd w:id="35"/>
    <w:p w:rsidR="004439DA" w:rsidRDefault="00B86AA4">
      <w:pPr>
        <w:autoSpaceDE w:val="0"/>
        <w:autoSpaceDN w:val="0"/>
        <w:adjustRightInd w:val="0"/>
        <w:spacing w:line="570" w:lineRule="exact"/>
        <w:ind w:firstLineChars="200" w:firstLine="640"/>
        <w:rPr>
          <w:rFonts w:eastAsia="黑体"/>
          <w:color w:val="000000"/>
          <w:sz w:val="32"/>
          <w:szCs w:val="32"/>
        </w:rPr>
      </w:pPr>
      <w:r>
        <w:rPr>
          <w:rFonts w:eastAsia="黑体"/>
          <w:color w:val="000000"/>
          <w:sz w:val="32"/>
          <w:szCs w:val="32"/>
        </w:rPr>
        <w:t>六、一般公共预算财政拨款基本支出决算情况说明</w:t>
      </w:r>
    </w:p>
    <w:p w:rsidR="004439DA" w:rsidRDefault="00B86AA4">
      <w:pPr>
        <w:autoSpaceDE w:val="0"/>
        <w:autoSpaceDN w:val="0"/>
        <w:adjustRightInd w:val="0"/>
        <w:spacing w:line="570" w:lineRule="exact"/>
        <w:ind w:firstLineChars="200" w:firstLine="640"/>
        <w:rPr>
          <w:rFonts w:eastAsia="仿宋_GB2312"/>
          <w:bCs/>
          <w:kern w:val="0"/>
          <w:sz w:val="32"/>
          <w:szCs w:val="32"/>
        </w:rPr>
      </w:pPr>
      <w:bookmarkStart w:id="36" w:name="PO_part3A6DivName1"/>
      <w:r>
        <w:rPr>
          <w:rFonts w:eastAsia="仿宋_GB2312"/>
          <w:color w:val="000000"/>
          <w:sz w:val="32"/>
          <w:highlight w:val="white"/>
          <w:lang w:val="zh-CN"/>
        </w:rPr>
        <w:t>贵州省六盘水市盘州市红果开发区财政局</w:t>
      </w:r>
      <w:bookmarkEnd w:id="36"/>
      <w:r>
        <w:rPr>
          <w:rFonts w:eastAsia="仿宋_GB2312"/>
          <w:kern w:val="0"/>
          <w:sz w:val="32"/>
          <w:szCs w:val="32"/>
        </w:rPr>
        <w:t>2022</w:t>
      </w:r>
      <w:r>
        <w:rPr>
          <w:rFonts w:eastAsia="仿宋_GB2312"/>
          <w:color w:val="000000"/>
          <w:sz w:val="32"/>
          <w:highlight w:val="white"/>
        </w:rPr>
        <w:t>年度一般公共预算财政拨款基本支出</w:t>
      </w:r>
      <w:r>
        <w:rPr>
          <w:rFonts w:eastAsia="仿宋_GB2312"/>
          <w:color w:val="000000"/>
          <w:sz w:val="32"/>
          <w:highlight w:val="white"/>
        </w:rPr>
        <w:t>1447.02</w:t>
      </w:r>
      <w:r>
        <w:rPr>
          <w:rFonts w:eastAsia="仿宋_GB2312"/>
          <w:color w:val="000000"/>
          <w:sz w:val="32"/>
          <w:highlight w:val="white"/>
        </w:rPr>
        <w:t>万元，</w:t>
      </w:r>
      <w:r>
        <w:rPr>
          <w:rFonts w:eastAsia="仿宋_GB2312"/>
          <w:bCs/>
          <w:kern w:val="0"/>
          <w:sz w:val="32"/>
          <w:szCs w:val="32"/>
        </w:rPr>
        <w:t>其中：</w:t>
      </w:r>
    </w:p>
    <w:p w:rsidR="004439DA" w:rsidRDefault="00B86AA4">
      <w:pPr>
        <w:autoSpaceDE w:val="0"/>
        <w:autoSpaceDN w:val="0"/>
        <w:adjustRightInd w:val="0"/>
        <w:spacing w:line="570" w:lineRule="exact"/>
        <w:ind w:firstLineChars="200" w:firstLine="640"/>
        <w:rPr>
          <w:rFonts w:eastAsia="仿宋_GB2312"/>
          <w:bCs/>
          <w:kern w:val="0"/>
          <w:sz w:val="11"/>
          <w:szCs w:val="11"/>
        </w:rPr>
      </w:pPr>
      <w:r>
        <w:rPr>
          <w:rFonts w:eastAsia="仿宋_GB2312"/>
          <w:bCs/>
          <w:kern w:val="0"/>
          <w:sz w:val="32"/>
          <w:szCs w:val="32"/>
        </w:rPr>
        <w:t>（一）</w:t>
      </w:r>
      <w:r>
        <w:rPr>
          <w:rFonts w:eastAsia="仿宋_GB2312"/>
          <w:color w:val="000000"/>
          <w:sz w:val="32"/>
          <w:highlight w:val="white"/>
          <w:lang w:val="zh-CN"/>
        </w:rPr>
        <w:t>人员经费</w:t>
      </w:r>
      <w:r>
        <w:rPr>
          <w:rFonts w:eastAsia="仿宋_GB2312"/>
          <w:color w:val="000000"/>
          <w:sz w:val="32"/>
          <w:highlight w:val="white"/>
        </w:rPr>
        <w:t>1333.35</w:t>
      </w:r>
      <w:r>
        <w:rPr>
          <w:rFonts w:eastAsia="仿宋_GB2312"/>
          <w:color w:val="000000"/>
          <w:sz w:val="32"/>
          <w:highlight w:val="white"/>
          <w:lang w:val="zh-CN"/>
        </w:rPr>
        <w:t>万元</w:t>
      </w:r>
      <w:bookmarkStart w:id="37" w:name="PO_part3A6B1IncReason1"/>
      <w:r>
        <w:rPr>
          <w:rFonts w:eastAsia="仿宋_GB2312"/>
          <w:color w:val="000000"/>
          <w:sz w:val="32"/>
          <w:highlight w:val="white"/>
          <w:lang w:val="zh-CN"/>
        </w:rPr>
        <w:t>，主</w:t>
      </w:r>
      <w:r>
        <w:rPr>
          <w:rFonts w:eastAsia="仿宋_GB2312"/>
          <w:bCs/>
          <w:kern w:val="0"/>
          <w:sz w:val="32"/>
          <w:szCs w:val="32"/>
        </w:rPr>
        <w:t>要包括：基本工资</w:t>
      </w:r>
      <w:r>
        <w:rPr>
          <w:rFonts w:eastAsia="仿宋_GB2312"/>
          <w:bCs/>
          <w:kern w:val="0"/>
          <w:sz w:val="32"/>
          <w:szCs w:val="32"/>
        </w:rPr>
        <w:t>438.36</w:t>
      </w:r>
      <w:r>
        <w:rPr>
          <w:rFonts w:eastAsia="仿宋_GB2312"/>
          <w:bCs/>
          <w:kern w:val="0"/>
          <w:sz w:val="32"/>
          <w:szCs w:val="32"/>
        </w:rPr>
        <w:t>万元</w:t>
      </w:r>
      <w:r>
        <w:rPr>
          <w:rFonts w:eastAsia="仿宋_GB2312"/>
          <w:bCs/>
          <w:kern w:val="0"/>
          <w:sz w:val="32"/>
          <w:szCs w:val="32"/>
        </w:rPr>
        <w:t>，津贴补贴</w:t>
      </w:r>
      <w:r>
        <w:rPr>
          <w:rFonts w:eastAsia="仿宋_GB2312"/>
          <w:bCs/>
          <w:kern w:val="0"/>
          <w:sz w:val="32"/>
          <w:szCs w:val="32"/>
        </w:rPr>
        <w:t>354.75</w:t>
      </w:r>
      <w:r>
        <w:rPr>
          <w:rFonts w:eastAsia="仿宋_GB2312"/>
          <w:bCs/>
          <w:kern w:val="0"/>
          <w:sz w:val="32"/>
          <w:szCs w:val="32"/>
        </w:rPr>
        <w:t>万元，奖金</w:t>
      </w:r>
      <w:r>
        <w:rPr>
          <w:rFonts w:eastAsia="仿宋_GB2312"/>
          <w:bCs/>
          <w:kern w:val="0"/>
          <w:sz w:val="32"/>
          <w:szCs w:val="32"/>
        </w:rPr>
        <w:t>24.47</w:t>
      </w:r>
      <w:r>
        <w:rPr>
          <w:rFonts w:eastAsia="仿宋_GB2312"/>
          <w:bCs/>
          <w:kern w:val="0"/>
          <w:sz w:val="32"/>
          <w:szCs w:val="32"/>
        </w:rPr>
        <w:t>万元，绩效工资</w:t>
      </w:r>
      <w:r>
        <w:rPr>
          <w:rFonts w:eastAsia="仿宋_GB2312"/>
          <w:bCs/>
          <w:kern w:val="0"/>
          <w:sz w:val="32"/>
          <w:szCs w:val="32"/>
        </w:rPr>
        <w:t>127.96</w:t>
      </w:r>
      <w:r>
        <w:rPr>
          <w:rFonts w:eastAsia="仿宋_GB2312"/>
          <w:bCs/>
          <w:kern w:val="0"/>
          <w:sz w:val="32"/>
          <w:szCs w:val="32"/>
        </w:rPr>
        <w:t>万元，机关事业单位基本养老保险缴费</w:t>
      </w:r>
      <w:r>
        <w:rPr>
          <w:rFonts w:eastAsia="仿宋_GB2312"/>
          <w:bCs/>
          <w:kern w:val="0"/>
          <w:sz w:val="32"/>
          <w:szCs w:val="32"/>
        </w:rPr>
        <w:t>118.23</w:t>
      </w:r>
      <w:r>
        <w:rPr>
          <w:rFonts w:eastAsia="仿宋_GB2312"/>
          <w:bCs/>
          <w:kern w:val="0"/>
          <w:sz w:val="32"/>
          <w:szCs w:val="32"/>
        </w:rPr>
        <w:t>万元，职业年金缴费</w:t>
      </w:r>
      <w:r>
        <w:rPr>
          <w:rFonts w:eastAsia="仿宋_GB2312"/>
          <w:bCs/>
          <w:kern w:val="0"/>
          <w:sz w:val="32"/>
          <w:szCs w:val="32"/>
        </w:rPr>
        <w:t>15.29</w:t>
      </w:r>
      <w:r>
        <w:rPr>
          <w:rFonts w:eastAsia="仿宋_GB2312"/>
          <w:bCs/>
          <w:kern w:val="0"/>
          <w:sz w:val="32"/>
          <w:szCs w:val="32"/>
        </w:rPr>
        <w:t>万元，职工基本医疗保险缴费</w:t>
      </w:r>
      <w:r>
        <w:rPr>
          <w:rFonts w:eastAsia="仿宋_GB2312"/>
          <w:bCs/>
          <w:kern w:val="0"/>
          <w:sz w:val="32"/>
          <w:szCs w:val="32"/>
        </w:rPr>
        <w:t>40.60</w:t>
      </w:r>
      <w:r>
        <w:rPr>
          <w:rFonts w:eastAsia="仿宋_GB2312"/>
          <w:bCs/>
          <w:kern w:val="0"/>
          <w:sz w:val="32"/>
          <w:szCs w:val="32"/>
        </w:rPr>
        <w:t>万元，</w:t>
      </w:r>
      <w:r>
        <w:rPr>
          <w:rFonts w:eastAsia="仿宋_GB2312"/>
          <w:sz w:val="32"/>
          <w:szCs w:val="32"/>
        </w:rPr>
        <w:t>公务员医疗补助缴费</w:t>
      </w:r>
      <w:r>
        <w:rPr>
          <w:rFonts w:eastAsia="仿宋_GB2312"/>
          <w:sz w:val="32"/>
          <w:szCs w:val="32"/>
        </w:rPr>
        <w:t>26.71</w:t>
      </w:r>
      <w:r>
        <w:rPr>
          <w:rFonts w:eastAsia="仿宋_GB2312"/>
          <w:sz w:val="32"/>
          <w:szCs w:val="32"/>
        </w:rPr>
        <w:t>万元，其他社会保障缴费</w:t>
      </w:r>
      <w:r>
        <w:rPr>
          <w:rFonts w:eastAsia="仿宋_GB2312"/>
          <w:sz w:val="32"/>
          <w:szCs w:val="32"/>
        </w:rPr>
        <w:t>13.64</w:t>
      </w:r>
      <w:r>
        <w:rPr>
          <w:rFonts w:eastAsia="仿宋_GB2312"/>
          <w:sz w:val="32"/>
          <w:szCs w:val="32"/>
        </w:rPr>
        <w:t>万元，住房公积金</w:t>
      </w:r>
      <w:r>
        <w:rPr>
          <w:rFonts w:eastAsia="仿宋_GB2312"/>
          <w:sz w:val="32"/>
          <w:szCs w:val="32"/>
        </w:rPr>
        <w:t>98.99</w:t>
      </w:r>
      <w:r>
        <w:rPr>
          <w:rFonts w:eastAsia="仿宋_GB2312"/>
          <w:sz w:val="32"/>
          <w:szCs w:val="32"/>
        </w:rPr>
        <w:t>万元，退休费</w:t>
      </w:r>
      <w:r>
        <w:rPr>
          <w:rFonts w:eastAsia="仿宋_GB2312"/>
          <w:sz w:val="32"/>
          <w:szCs w:val="32"/>
        </w:rPr>
        <w:t>73.68</w:t>
      </w:r>
      <w:r>
        <w:rPr>
          <w:rFonts w:eastAsia="仿宋_GB2312"/>
          <w:sz w:val="32"/>
          <w:szCs w:val="32"/>
        </w:rPr>
        <w:t>万元，生活补助</w:t>
      </w:r>
      <w:r>
        <w:rPr>
          <w:rFonts w:eastAsia="仿宋_GB2312"/>
          <w:sz w:val="32"/>
          <w:szCs w:val="32"/>
        </w:rPr>
        <w:t>0.67</w:t>
      </w:r>
      <w:r>
        <w:rPr>
          <w:rFonts w:eastAsia="仿宋_GB2312"/>
          <w:sz w:val="32"/>
          <w:szCs w:val="32"/>
        </w:rPr>
        <w:t>万元</w:t>
      </w:r>
      <w:r>
        <w:rPr>
          <w:rFonts w:eastAsia="仿宋_GB2312"/>
          <w:bCs/>
          <w:kern w:val="0"/>
          <w:sz w:val="32"/>
          <w:szCs w:val="32"/>
        </w:rPr>
        <w:t>。</w:t>
      </w:r>
      <w:r>
        <w:rPr>
          <w:rFonts w:eastAsia="仿宋_GB2312"/>
          <w:bCs/>
          <w:kern w:val="0"/>
          <w:sz w:val="32"/>
          <w:szCs w:val="32"/>
        </w:rPr>
        <w:t xml:space="preserve"> </w:t>
      </w:r>
      <w:bookmarkEnd w:id="37"/>
    </w:p>
    <w:p w:rsidR="004439DA" w:rsidRDefault="00B86AA4">
      <w:pPr>
        <w:autoSpaceDE w:val="0"/>
        <w:autoSpaceDN w:val="0"/>
        <w:adjustRightInd w:val="0"/>
        <w:spacing w:line="570" w:lineRule="exact"/>
        <w:ind w:firstLineChars="200" w:firstLine="640"/>
        <w:rPr>
          <w:rFonts w:eastAsia="仿宋_GB2312"/>
          <w:bCs/>
          <w:kern w:val="0"/>
          <w:sz w:val="32"/>
          <w:szCs w:val="32"/>
        </w:rPr>
      </w:pPr>
      <w:r>
        <w:rPr>
          <w:rFonts w:eastAsia="仿宋_GB2312"/>
          <w:color w:val="000000"/>
          <w:sz w:val="32"/>
        </w:rPr>
        <w:t>（二）公用经费</w:t>
      </w:r>
      <w:bookmarkStart w:id="38" w:name="PO_part3A6B2Amount1"/>
      <w:r>
        <w:rPr>
          <w:rFonts w:eastAsia="仿宋_GB2312"/>
          <w:color w:val="000000"/>
          <w:sz w:val="32"/>
          <w:highlight w:val="white"/>
        </w:rPr>
        <w:t>113.68</w:t>
      </w:r>
      <w:bookmarkEnd w:id="38"/>
      <w:r>
        <w:rPr>
          <w:rFonts w:eastAsia="仿宋_GB2312"/>
          <w:color w:val="000000"/>
          <w:sz w:val="32"/>
          <w:highlight w:val="white"/>
          <w:lang w:val="zh-CN"/>
        </w:rPr>
        <w:t>万元</w:t>
      </w:r>
      <w:bookmarkStart w:id="39" w:name="PO_part3A6B2IncReason1"/>
      <w:r>
        <w:rPr>
          <w:rFonts w:eastAsia="仿宋_GB2312"/>
          <w:color w:val="000000"/>
          <w:sz w:val="32"/>
          <w:highlight w:val="white"/>
          <w:lang w:val="zh-CN"/>
        </w:rPr>
        <w:t>，主要包括</w:t>
      </w:r>
      <w:r>
        <w:rPr>
          <w:rFonts w:eastAsia="仿宋_GB2312"/>
          <w:bCs/>
          <w:kern w:val="0"/>
          <w:sz w:val="32"/>
          <w:szCs w:val="32"/>
        </w:rPr>
        <w:t>：办公费</w:t>
      </w:r>
      <w:r>
        <w:rPr>
          <w:rFonts w:eastAsia="仿宋_GB2312"/>
          <w:bCs/>
          <w:kern w:val="0"/>
          <w:sz w:val="32"/>
          <w:szCs w:val="32"/>
        </w:rPr>
        <w:t>32.8</w:t>
      </w:r>
      <w:r>
        <w:rPr>
          <w:rFonts w:eastAsia="仿宋_GB2312"/>
          <w:bCs/>
          <w:kern w:val="0"/>
          <w:sz w:val="32"/>
          <w:szCs w:val="32"/>
        </w:rPr>
        <w:t>万元、</w:t>
      </w:r>
      <w:r>
        <w:rPr>
          <w:rFonts w:eastAsia="仿宋_GB2312"/>
          <w:bCs/>
          <w:kern w:val="0"/>
          <w:sz w:val="32"/>
          <w:szCs w:val="32"/>
        </w:rPr>
        <w:t>邮电</w:t>
      </w:r>
      <w:r>
        <w:rPr>
          <w:rFonts w:eastAsia="仿宋_GB2312"/>
          <w:bCs/>
          <w:kern w:val="0"/>
          <w:sz w:val="32"/>
          <w:szCs w:val="32"/>
        </w:rPr>
        <w:t>费</w:t>
      </w:r>
      <w:r>
        <w:rPr>
          <w:rFonts w:eastAsia="仿宋_GB2312"/>
          <w:bCs/>
          <w:kern w:val="0"/>
          <w:sz w:val="32"/>
          <w:szCs w:val="32"/>
        </w:rPr>
        <w:t>3.50</w:t>
      </w:r>
      <w:r>
        <w:rPr>
          <w:rFonts w:eastAsia="仿宋_GB2312"/>
          <w:bCs/>
          <w:kern w:val="0"/>
          <w:sz w:val="32"/>
          <w:szCs w:val="32"/>
        </w:rPr>
        <w:t>万元、</w:t>
      </w:r>
      <w:r>
        <w:rPr>
          <w:rFonts w:eastAsia="仿宋_GB2312"/>
          <w:bCs/>
          <w:kern w:val="0"/>
          <w:sz w:val="32"/>
          <w:szCs w:val="32"/>
        </w:rPr>
        <w:t>差旅</w:t>
      </w:r>
      <w:r>
        <w:rPr>
          <w:rFonts w:eastAsia="仿宋_GB2312"/>
          <w:bCs/>
          <w:kern w:val="0"/>
          <w:sz w:val="32"/>
          <w:szCs w:val="32"/>
        </w:rPr>
        <w:t>费</w:t>
      </w:r>
      <w:r>
        <w:rPr>
          <w:rFonts w:eastAsia="仿宋_GB2312"/>
          <w:bCs/>
          <w:kern w:val="0"/>
          <w:sz w:val="32"/>
          <w:szCs w:val="32"/>
        </w:rPr>
        <w:t>7.00</w:t>
      </w:r>
      <w:r>
        <w:rPr>
          <w:rFonts w:eastAsia="仿宋_GB2312"/>
          <w:bCs/>
          <w:kern w:val="0"/>
          <w:sz w:val="32"/>
          <w:szCs w:val="32"/>
        </w:rPr>
        <w:t>万元</w:t>
      </w:r>
      <w:r>
        <w:rPr>
          <w:rFonts w:eastAsia="仿宋_GB2312"/>
          <w:bCs/>
          <w:kern w:val="0"/>
          <w:sz w:val="32"/>
          <w:szCs w:val="32"/>
        </w:rPr>
        <w:t>，维修（护）费</w:t>
      </w:r>
      <w:r>
        <w:rPr>
          <w:rFonts w:eastAsia="仿宋_GB2312"/>
          <w:bCs/>
          <w:kern w:val="0"/>
          <w:sz w:val="32"/>
          <w:szCs w:val="32"/>
        </w:rPr>
        <w:t>3.50</w:t>
      </w:r>
      <w:r>
        <w:rPr>
          <w:rFonts w:eastAsia="仿宋_GB2312"/>
          <w:bCs/>
          <w:kern w:val="0"/>
          <w:sz w:val="32"/>
          <w:szCs w:val="32"/>
        </w:rPr>
        <w:t>万元，培训费</w:t>
      </w:r>
      <w:r>
        <w:rPr>
          <w:rFonts w:eastAsia="仿宋_GB2312"/>
          <w:bCs/>
          <w:kern w:val="0"/>
          <w:sz w:val="32"/>
          <w:szCs w:val="32"/>
        </w:rPr>
        <w:t>7.88</w:t>
      </w:r>
      <w:r>
        <w:rPr>
          <w:rFonts w:eastAsia="仿宋_GB2312"/>
          <w:bCs/>
          <w:kern w:val="0"/>
          <w:sz w:val="32"/>
          <w:szCs w:val="32"/>
        </w:rPr>
        <w:t>万元，公务接待费</w:t>
      </w:r>
      <w:r>
        <w:rPr>
          <w:rFonts w:eastAsia="仿宋_GB2312"/>
          <w:bCs/>
          <w:kern w:val="0"/>
          <w:sz w:val="32"/>
          <w:szCs w:val="32"/>
        </w:rPr>
        <w:t>4.62</w:t>
      </w:r>
      <w:r>
        <w:rPr>
          <w:rFonts w:eastAsia="仿宋_GB2312"/>
          <w:bCs/>
          <w:kern w:val="0"/>
          <w:sz w:val="32"/>
          <w:szCs w:val="32"/>
        </w:rPr>
        <w:t>万元，工会经费</w:t>
      </w:r>
      <w:r>
        <w:rPr>
          <w:rFonts w:eastAsia="仿宋_GB2312"/>
          <w:bCs/>
          <w:kern w:val="0"/>
          <w:sz w:val="32"/>
          <w:szCs w:val="32"/>
        </w:rPr>
        <w:t>18.95</w:t>
      </w:r>
      <w:r>
        <w:rPr>
          <w:rFonts w:eastAsia="仿宋_GB2312"/>
          <w:bCs/>
          <w:kern w:val="0"/>
          <w:sz w:val="32"/>
          <w:szCs w:val="32"/>
        </w:rPr>
        <w:t>万元，福利费</w:t>
      </w:r>
      <w:r>
        <w:rPr>
          <w:rFonts w:eastAsia="仿宋_GB2312"/>
          <w:bCs/>
          <w:kern w:val="0"/>
          <w:sz w:val="32"/>
          <w:szCs w:val="32"/>
        </w:rPr>
        <w:t>32.42</w:t>
      </w:r>
      <w:r>
        <w:rPr>
          <w:rFonts w:eastAsia="仿宋_GB2312"/>
          <w:bCs/>
          <w:kern w:val="0"/>
          <w:sz w:val="32"/>
          <w:szCs w:val="32"/>
        </w:rPr>
        <w:t>万元</w:t>
      </w:r>
      <w:r>
        <w:rPr>
          <w:rFonts w:eastAsia="仿宋_GB2312"/>
          <w:bCs/>
          <w:kern w:val="0"/>
          <w:sz w:val="32"/>
          <w:szCs w:val="32"/>
        </w:rPr>
        <w:t>。</w:t>
      </w:r>
      <w:bookmarkEnd w:id="39"/>
    </w:p>
    <w:p w:rsidR="004439DA" w:rsidRDefault="00B86AA4">
      <w:pPr>
        <w:autoSpaceDE w:val="0"/>
        <w:autoSpaceDN w:val="0"/>
        <w:adjustRightInd w:val="0"/>
        <w:spacing w:line="570" w:lineRule="exact"/>
        <w:ind w:firstLineChars="200" w:firstLine="640"/>
        <w:rPr>
          <w:rFonts w:eastAsia="黑体"/>
          <w:color w:val="000000"/>
          <w:sz w:val="32"/>
          <w:szCs w:val="32"/>
        </w:rPr>
      </w:pPr>
      <w:r>
        <w:rPr>
          <w:rFonts w:eastAsia="黑体"/>
          <w:color w:val="000000"/>
          <w:sz w:val="32"/>
          <w:szCs w:val="32"/>
        </w:rPr>
        <w:t>七、财政拨款</w:t>
      </w:r>
      <w:r>
        <w:rPr>
          <w:rFonts w:eastAsia="黑体"/>
          <w:color w:val="000000"/>
          <w:sz w:val="32"/>
          <w:szCs w:val="32"/>
        </w:rPr>
        <w:t>“</w:t>
      </w:r>
      <w:r>
        <w:rPr>
          <w:rFonts w:eastAsia="黑体"/>
          <w:color w:val="000000"/>
          <w:sz w:val="32"/>
          <w:szCs w:val="32"/>
        </w:rPr>
        <w:t>三公</w:t>
      </w:r>
      <w:r>
        <w:rPr>
          <w:rFonts w:eastAsia="黑体"/>
          <w:color w:val="000000"/>
          <w:sz w:val="32"/>
          <w:szCs w:val="32"/>
        </w:rPr>
        <w:t>”</w:t>
      </w:r>
      <w:r>
        <w:rPr>
          <w:rFonts w:eastAsia="黑体"/>
          <w:color w:val="000000"/>
          <w:sz w:val="32"/>
          <w:szCs w:val="32"/>
        </w:rPr>
        <w:t>经费支出决算情况说明</w:t>
      </w:r>
    </w:p>
    <w:p w:rsidR="004439DA" w:rsidRDefault="00B86AA4">
      <w:pPr>
        <w:autoSpaceDE w:val="0"/>
        <w:autoSpaceDN w:val="0"/>
        <w:adjustRightInd w:val="0"/>
        <w:spacing w:line="570" w:lineRule="exact"/>
        <w:ind w:firstLine="640"/>
        <w:rPr>
          <w:rFonts w:eastAsia="仿宋_GB2312"/>
          <w:sz w:val="32"/>
          <w:szCs w:val="32"/>
        </w:rPr>
      </w:pPr>
      <w:r>
        <w:rPr>
          <w:rFonts w:eastAsia="楷体_GB2312"/>
          <w:sz w:val="32"/>
          <w:szCs w:val="32"/>
        </w:rPr>
        <w:t>（一）</w:t>
      </w:r>
      <w:r>
        <w:rPr>
          <w:rFonts w:eastAsia="楷体_GB2312"/>
          <w:sz w:val="32"/>
          <w:szCs w:val="32"/>
        </w:rPr>
        <w:t>“</w:t>
      </w:r>
      <w:r>
        <w:rPr>
          <w:rFonts w:eastAsia="楷体_GB2312"/>
          <w:sz w:val="32"/>
          <w:szCs w:val="32"/>
        </w:rPr>
        <w:t>三公</w:t>
      </w:r>
      <w:r>
        <w:rPr>
          <w:rFonts w:eastAsia="楷体_GB2312"/>
          <w:sz w:val="32"/>
          <w:szCs w:val="32"/>
        </w:rPr>
        <w:t>”</w:t>
      </w:r>
      <w:r>
        <w:rPr>
          <w:rFonts w:eastAsia="楷体_GB2312"/>
          <w:sz w:val="32"/>
          <w:szCs w:val="32"/>
        </w:rPr>
        <w:t>经费财政拨款支出决算总体情况说明</w:t>
      </w:r>
    </w:p>
    <w:p w:rsidR="004439DA" w:rsidRDefault="00B86AA4">
      <w:pPr>
        <w:autoSpaceDE w:val="0"/>
        <w:autoSpaceDN w:val="0"/>
        <w:adjustRightInd w:val="0"/>
        <w:spacing w:line="570" w:lineRule="exact"/>
        <w:ind w:firstLineChars="200" w:firstLine="640"/>
        <w:rPr>
          <w:rFonts w:eastAsia="仿宋_GB2312"/>
          <w:color w:val="000000"/>
          <w:sz w:val="32"/>
          <w:highlight w:val="white"/>
          <w:lang w:val="zh-CN"/>
        </w:rPr>
      </w:pPr>
      <w:bookmarkStart w:id="40" w:name="PO_part3A7B1DivName1"/>
      <w:r>
        <w:rPr>
          <w:rFonts w:eastAsia="仿宋_GB2312"/>
          <w:color w:val="000000"/>
          <w:sz w:val="32"/>
          <w:highlight w:val="white"/>
          <w:lang w:val="zh-CN"/>
        </w:rPr>
        <w:t>贵州省六盘水市盘州市红果开发区财政局</w:t>
      </w:r>
      <w:r>
        <w:rPr>
          <w:rFonts w:eastAsia="仿宋_GB2312"/>
          <w:color w:val="000000"/>
          <w:sz w:val="32"/>
          <w:highlight w:val="white"/>
          <w:lang w:val="zh-CN"/>
        </w:rPr>
        <w:t xml:space="preserve">  </w:t>
      </w:r>
      <w:bookmarkEnd w:id="40"/>
      <w:r>
        <w:rPr>
          <w:rFonts w:eastAsia="仿宋_GB2312"/>
          <w:color w:val="000000"/>
          <w:sz w:val="32"/>
          <w:highlight w:val="white"/>
          <w:lang w:val="zh-CN"/>
        </w:rPr>
        <w:t>财政拨款支出预算为</w:t>
      </w:r>
      <w:bookmarkStart w:id="41" w:name="PO_part3A7B1Amount1"/>
      <w:r>
        <w:rPr>
          <w:rFonts w:eastAsia="仿宋_GB2312"/>
          <w:color w:val="000000"/>
          <w:sz w:val="32"/>
          <w:highlight w:val="white"/>
        </w:rPr>
        <w:t>4.62</w:t>
      </w:r>
      <w:bookmarkEnd w:id="41"/>
      <w:r>
        <w:rPr>
          <w:rFonts w:eastAsia="仿宋_GB2312"/>
          <w:color w:val="000000"/>
          <w:sz w:val="32"/>
          <w:highlight w:val="white"/>
          <w:lang w:val="zh-CN"/>
        </w:rPr>
        <w:t>万元，支出决算为</w:t>
      </w:r>
      <w:r>
        <w:rPr>
          <w:rFonts w:eastAsia="仿宋_GB2312"/>
          <w:color w:val="000000"/>
          <w:sz w:val="32"/>
          <w:highlight w:val="white"/>
        </w:rPr>
        <w:t>4.62</w:t>
      </w:r>
      <w:r>
        <w:rPr>
          <w:rFonts w:eastAsia="仿宋_GB2312"/>
          <w:color w:val="000000"/>
          <w:sz w:val="32"/>
          <w:highlight w:val="white"/>
          <w:lang w:val="zh-CN"/>
        </w:rPr>
        <w:t>万元，完成预算的</w:t>
      </w:r>
      <w:bookmarkStart w:id="42" w:name="PO_part3A7B1Amount3"/>
      <w:r>
        <w:rPr>
          <w:rFonts w:eastAsia="仿宋_GB2312"/>
          <w:color w:val="000000"/>
          <w:sz w:val="32"/>
          <w:highlight w:val="white"/>
        </w:rPr>
        <w:t>100.00</w:t>
      </w:r>
      <w:bookmarkEnd w:id="42"/>
      <w:r>
        <w:rPr>
          <w:rFonts w:eastAsia="仿宋_GB2312"/>
          <w:color w:val="000000"/>
          <w:sz w:val="32"/>
          <w:highlight w:val="white"/>
          <w:lang w:val="zh-CN"/>
        </w:rPr>
        <w:t>%</w:t>
      </w:r>
      <w:bookmarkStart w:id="43" w:name="PO_part3A7B1IncReason1"/>
      <w:r>
        <w:rPr>
          <w:rFonts w:eastAsia="仿宋_GB2312"/>
          <w:color w:val="000000"/>
          <w:sz w:val="32"/>
          <w:highlight w:val="white"/>
          <w:lang w:val="zh-CN"/>
        </w:rPr>
        <w:t>，</w:t>
      </w:r>
      <w:r>
        <w:rPr>
          <w:rFonts w:eastAsia="仿宋_GB2312"/>
          <w:color w:val="000000"/>
          <w:sz w:val="32"/>
        </w:rPr>
        <w:t>决算数较上年减少</w:t>
      </w:r>
      <w:r>
        <w:rPr>
          <w:rFonts w:eastAsia="仿宋_GB2312"/>
          <w:color w:val="000000"/>
          <w:sz w:val="32"/>
        </w:rPr>
        <w:t>0.25</w:t>
      </w:r>
      <w:r>
        <w:rPr>
          <w:rFonts w:eastAsia="仿宋_GB2312"/>
          <w:color w:val="000000"/>
          <w:sz w:val="32"/>
        </w:rPr>
        <w:t>万元，降低</w:t>
      </w:r>
      <w:r>
        <w:rPr>
          <w:rFonts w:eastAsia="仿宋_GB2312"/>
          <w:color w:val="000000"/>
          <w:sz w:val="32"/>
        </w:rPr>
        <w:t>5.14%</w:t>
      </w:r>
      <w:r>
        <w:rPr>
          <w:rFonts w:eastAsia="仿宋_GB2312"/>
          <w:color w:val="000000"/>
          <w:sz w:val="32"/>
        </w:rPr>
        <w:t>，</w:t>
      </w:r>
      <w:r>
        <w:rPr>
          <w:rFonts w:eastAsia="仿宋_GB2312"/>
          <w:color w:val="000000"/>
          <w:sz w:val="32"/>
          <w:highlight w:val="white"/>
          <w:lang w:val="zh-CN"/>
        </w:rPr>
        <w:t>决算数等于预算数</w:t>
      </w:r>
      <w:r>
        <w:rPr>
          <w:rFonts w:eastAsia="仿宋_GB2312"/>
          <w:color w:val="000000"/>
          <w:sz w:val="32"/>
          <w:lang w:val="zh-CN"/>
        </w:rPr>
        <w:t>。</w:t>
      </w:r>
      <w:r>
        <w:rPr>
          <w:rFonts w:eastAsia="仿宋_GB2312"/>
          <w:color w:val="000000"/>
          <w:sz w:val="32"/>
          <w:lang w:val="zh-CN"/>
        </w:rPr>
        <w:t xml:space="preserve"> </w:t>
      </w:r>
      <w:bookmarkEnd w:id="43"/>
      <w:r>
        <w:rPr>
          <w:rFonts w:eastAsia="仿宋_GB2312"/>
          <w:color w:val="000000"/>
          <w:sz w:val="32"/>
          <w:lang w:val="zh-CN"/>
        </w:rPr>
        <w:t>决算数较上年</w:t>
      </w:r>
      <w:r>
        <w:rPr>
          <w:rFonts w:eastAsia="仿宋_GB2312"/>
          <w:color w:val="000000"/>
          <w:sz w:val="32"/>
        </w:rPr>
        <w:t>减少</w:t>
      </w:r>
      <w:r>
        <w:rPr>
          <w:rFonts w:eastAsia="仿宋_GB2312"/>
          <w:color w:val="000000"/>
          <w:sz w:val="32"/>
          <w:lang w:val="zh-CN"/>
        </w:rPr>
        <w:t>的主要原因是</w:t>
      </w:r>
      <w:r>
        <w:rPr>
          <w:rFonts w:eastAsia="仿宋_GB2312"/>
          <w:sz w:val="32"/>
        </w:rPr>
        <w:t>严格执行中央和省、市、盘州市有关厉行节约、反对浪费及</w:t>
      </w:r>
      <w:r>
        <w:rPr>
          <w:rFonts w:eastAsia="仿宋_GB2312"/>
          <w:sz w:val="32"/>
        </w:rPr>
        <w:t>“</w:t>
      </w:r>
      <w:r>
        <w:rPr>
          <w:rFonts w:eastAsia="仿宋_GB2312"/>
          <w:sz w:val="32"/>
        </w:rPr>
        <w:t>八项规定</w:t>
      </w:r>
      <w:r>
        <w:rPr>
          <w:rFonts w:eastAsia="仿宋_GB2312"/>
          <w:sz w:val="32"/>
        </w:rPr>
        <w:t>”</w:t>
      </w:r>
      <w:r>
        <w:rPr>
          <w:rFonts w:eastAsia="仿宋_GB2312"/>
          <w:sz w:val="32"/>
        </w:rPr>
        <w:t>精神，制定并严格执行公务接待制度，降低了公务接待费支出</w:t>
      </w:r>
      <w:r>
        <w:rPr>
          <w:rFonts w:eastAsia="仿宋_GB2312"/>
          <w:color w:val="000000"/>
          <w:sz w:val="32"/>
          <w:lang w:val="zh-CN"/>
        </w:rPr>
        <w:t>。</w:t>
      </w:r>
    </w:p>
    <w:p w:rsidR="004439DA" w:rsidRDefault="00B86AA4">
      <w:pPr>
        <w:numPr>
          <w:ilvl w:val="0"/>
          <w:numId w:val="3"/>
        </w:numPr>
        <w:autoSpaceDE w:val="0"/>
        <w:autoSpaceDN w:val="0"/>
        <w:adjustRightInd w:val="0"/>
        <w:spacing w:line="570" w:lineRule="exact"/>
        <w:ind w:firstLine="640"/>
        <w:rPr>
          <w:rFonts w:eastAsia="楷体_GB2312"/>
          <w:sz w:val="32"/>
          <w:szCs w:val="32"/>
        </w:rPr>
      </w:pPr>
      <w:r>
        <w:rPr>
          <w:rFonts w:eastAsia="楷体_GB2312"/>
          <w:sz w:val="32"/>
          <w:szCs w:val="32"/>
        </w:rPr>
        <w:lastRenderedPageBreak/>
        <w:t>“</w:t>
      </w:r>
      <w:r>
        <w:rPr>
          <w:rFonts w:eastAsia="楷体_GB2312"/>
          <w:sz w:val="32"/>
          <w:szCs w:val="32"/>
        </w:rPr>
        <w:t>三公</w:t>
      </w:r>
      <w:r>
        <w:rPr>
          <w:rFonts w:eastAsia="楷体_GB2312"/>
          <w:sz w:val="32"/>
          <w:szCs w:val="32"/>
        </w:rPr>
        <w:t>”</w:t>
      </w:r>
      <w:r>
        <w:rPr>
          <w:rFonts w:eastAsia="楷体_GB2312"/>
          <w:sz w:val="32"/>
          <w:szCs w:val="32"/>
        </w:rPr>
        <w:t>经费财政拨款支出决算具体情况说明</w:t>
      </w:r>
    </w:p>
    <w:p w:rsidR="004439DA" w:rsidRDefault="00B86AA4">
      <w:pPr>
        <w:spacing w:line="570" w:lineRule="exact"/>
        <w:ind w:firstLine="640"/>
        <w:rPr>
          <w:rFonts w:eastAsia="仿宋_GB2312"/>
          <w:sz w:val="32"/>
          <w:szCs w:val="32"/>
          <w:lang w:val="zh-CN"/>
        </w:rPr>
      </w:pPr>
      <w:r>
        <w:rPr>
          <w:rFonts w:eastAsia="仿宋_GB2312"/>
          <w:kern w:val="0"/>
          <w:sz w:val="32"/>
          <w:szCs w:val="32"/>
          <w:lang w:val="zh-CN"/>
        </w:rPr>
        <w:t>2022</w:t>
      </w:r>
      <w:r>
        <w:rPr>
          <w:rFonts w:eastAsia="仿宋_GB2312"/>
          <w:color w:val="000000"/>
          <w:sz w:val="32"/>
          <w:highlight w:val="white"/>
          <w:lang w:val="zh-CN"/>
        </w:rPr>
        <w:t>年度</w:t>
      </w:r>
      <w:r>
        <w:rPr>
          <w:rFonts w:eastAsia="仿宋_GB2312"/>
          <w:color w:val="000000"/>
          <w:sz w:val="32"/>
          <w:highlight w:val="white"/>
          <w:lang w:val="zh-CN"/>
        </w:rPr>
        <w:t>“</w:t>
      </w:r>
      <w:r>
        <w:rPr>
          <w:rFonts w:eastAsia="仿宋_GB2312"/>
          <w:color w:val="000000"/>
          <w:sz w:val="32"/>
          <w:highlight w:val="white"/>
          <w:lang w:val="zh-CN"/>
        </w:rPr>
        <w:t>三公</w:t>
      </w:r>
      <w:r>
        <w:rPr>
          <w:rFonts w:eastAsia="仿宋_GB2312"/>
          <w:color w:val="000000"/>
          <w:sz w:val="32"/>
          <w:highlight w:val="white"/>
          <w:lang w:val="zh-CN"/>
        </w:rPr>
        <w:t>”</w:t>
      </w:r>
      <w:r>
        <w:rPr>
          <w:rFonts w:eastAsia="仿宋_GB2312"/>
          <w:color w:val="000000"/>
          <w:sz w:val="32"/>
          <w:highlight w:val="white"/>
          <w:lang w:val="zh-CN"/>
        </w:rPr>
        <w:t>经费财政拨款支出决算</w:t>
      </w:r>
      <w:bookmarkStart w:id="44" w:name="PO_part3A7B2Amount1"/>
      <w:r>
        <w:rPr>
          <w:rFonts w:eastAsia="仿宋_GB2312"/>
          <w:color w:val="000000"/>
          <w:sz w:val="32"/>
          <w:highlight w:val="white"/>
        </w:rPr>
        <w:t>4.62</w:t>
      </w:r>
      <w:bookmarkEnd w:id="44"/>
      <w:r>
        <w:rPr>
          <w:rFonts w:eastAsia="仿宋_GB2312"/>
          <w:color w:val="000000"/>
          <w:sz w:val="32"/>
          <w:highlight w:val="white"/>
          <w:lang w:val="zh-CN"/>
        </w:rPr>
        <w:t>万元，</w:t>
      </w:r>
      <w:bookmarkStart w:id="45" w:name="PO_part3A7B2IncReason1"/>
      <w:r>
        <w:rPr>
          <w:rFonts w:eastAsia="仿宋_GB2312"/>
          <w:color w:val="000000"/>
          <w:sz w:val="32"/>
          <w:highlight w:val="white"/>
          <w:lang w:val="zh-CN"/>
        </w:rPr>
        <w:t>比上年</w:t>
      </w:r>
      <w:r>
        <w:rPr>
          <w:rFonts w:eastAsia="仿宋_GB2312"/>
          <w:color w:val="000000"/>
          <w:sz w:val="32"/>
          <w:highlight w:val="white"/>
        </w:rPr>
        <w:t>减少</w:t>
      </w:r>
      <w:r>
        <w:rPr>
          <w:rFonts w:eastAsia="仿宋_GB2312"/>
          <w:color w:val="000000"/>
          <w:sz w:val="32"/>
          <w:highlight w:val="white"/>
        </w:rPr>
        <w:t>0.25</w:t>
      </w:r>
      <w:r>
        <w:rPr>
          <w:rFonts w:eastAsia="仿宋_GB2312"/>
          <w:color w:val="000000"/>
          <w:sz w:val="32"/>
          <w:highlight w:val="white"/>
          <w:lang w:val="zh-CN"/>
        </w:rPr>
        <w:t>万元，</w:t>
      </w:r>
      <w:r>
        <w:rPr>
          <w:rFonts w:eastAsia="仿宋_GB2312"/>
          <w:color w:val="000000"/>
          <w:sz w:val="32"/>
          <w:highlight w:val="white"/>
        </w:rPr>
        <w:t>降低</w:t>
      </w:r>
      <w:r>
        <w:rPr>
          <w:rFonts w:eastAsia="仿宋_GB2312"/>
          <w:color w:val="000000"/>
          <w:sz w:val="32"/>
          <w:highlight w:val="white"/>
        </w:rPr>
        <w:t>5.14</w:t>
      </w:r>
      <w:r>
        <w:rPr>
          <w:rFonts w:eastAsia="仿宋_GB2312"/>
          <w:color w:val="000000"/>
          <w:sz w:val="32"/>
          <w:highlight w:val="white"/>
          <w:lang w:val="zh-CN"/>
        </w:rPr>
        <w:t>%</w:t>
      </w:r>
      <w:r>
        <w:rPr>
          <w:rFonts w:eastAsia="仿宋_GB2312"/>
          <w:color w:val="000000"/>
          <w:sz w:val="32"/>
          <w:highlight w:val="white"/>
          <w:lang w:val="zh-CN"/>
        </w:rPr>
        <w:t>，</w:t>
      </w:r>
      <w:r>
        <w:rPr>
          <w:rFonts w:eastAsia="仿宋_GB2312"/>
          <w:color w:val="000000"/>
          <w:sz w:val="32"/>
          <w:highlight w:val="white"/>
        </w:rPr>
        <w:t>减少</w:t>
      </w:r>
      <w:r>
        <w:rPr>
          <w:rFonts w:eastAsia="仿宋_GB2312"/>
          <w:color w:val="000000"/>
          <w:sz w:val="32"/>
          <w:highlight w:val="white"/>
          <w:lang w:val="zh-CN"/>
        </w:rPr>
        <w:t>主要原因是：</w:t>
      </w:r>
      <w:r>
        <w:rPr>
          <w:rFonts w:eastAsia="仿宋_GB2312"/>
          <w:sz w:val="32"/>
        </w:rPr>
        <w:t>严格执行中央和省、市、盘州市有关厉行节约、反对浪费及</w:t>
      </w:r>
      <w:r>
        <w:rPr>
          <w:rFonts w:eastAsia="仿宋_GB2312"/>
          <w:sz w:val="32"/>
        </w:rPr>
        <w:t>“</w:t>
      </w:r>
      <w:r>
        <w:rPr>
          <w:rFonts w:eastAsia="仿宋_GB2312"/>
          <w:sz w:val="32"/>
        </w:rPr>
        <w:t>八项规定</w:t>
      </w:r>
      <w:r>
        <w:rPr>
          <w:rFonts w:eastAsia="仿宋_GB2312"/>
          <w:sz w:val="32"/>
        </w:rPr>
        <w:t>”</w:t>
      </w:r>
      <w:r>
        <w:rPr>
          <w:rFonts w:eastAsia="仿宋_GB2312"/>
          <w:sz w:val="32"/>
        </w:rPr>
        <w:t>精神，制定并严格执行公务接待制度，降低了公务接待费支出</w:t>
      </w:r>
      <w:bookmarkEnd w:id="45"/>
      <w:r>
        <w:rPr>
          <w:rFonts w:eastAsia="仿宋_GB2312"/>
          <w:color w:val="000000"/>
          <w:sz w:val="32"/>
          <w:highlight w:val="white"/>
          <w:lang w:val="zh-CN"/>
        </w:rPr>
        <w:t>。</w:t>
      </w:r>
      <w:r>
        <w:rPr>
          <w:rFonts w:eastAsia="仿宋_GB2312"/>
          <w:sz w:val="32"/>
          <w:szCs w:val="32"/>
          <w:lang w:val="zh-CN"/>
        </w:rPr>
        <w:t>具体情况如下：</w:t>
      </w:r>
    </w:p>
    <w:p w:rsidR="004439DA" w:rsidRDefault="00B86AA4">
      <w:pPr>
        <w:autoSpaceDE w:val="0"/>
        <w:autoSpaceDN w:val="0"/>
        <w:adjustRightInd w:val="0"/>
        <w:spacing w:line="570" w:lineRule="exact"/>
        <w:ind w:firstLineChars="200" w:firstLine="640"/>
        <w:rPr>
          <w:rFonts w:eastAsia="仿宋_GB2312"/>
          <w:sz w:val="32"/>
        </w:rPr>
      </w:pPr>
      <w:r>
        <w:rPr>
          <w:rFonts w:eastAsia="仿宋_GB2312"/>
          <w:sz w:val="32"/>
        </w:rPr>
        <w:t>公务接待费预算</w:t>
      </w:r>
      <w:r>
        <w:rPr>
          <w:rFonts w:eastAsia="仿宋_GB2312"/>
          <w:color w:val="000000"/>
          <w:sz w:val="32"/>
        </w:rPr>
        <w:t>4.62</w:t>
      </w:r>
      <w:r>
        <w:rPr>
          <w:rFonts w:eastAsia="仿宋_GB2312"/>
          <w:sz w:val="32"/>
        </w:rPr>
        <w:t>万元，支出决算</w:t>
      </w:r>
      <w:r>
        <w:rPr>
          <w:rFonts w:eastAsia="仿宋_GB2312"/>
          <w:color w:val="000000"/>
          <w:sz w:val="32"/>
        </w:rPr>
        <w:t>4.62</w:t>
      </w:r>
      <w:r>
        <w:rPr>
          <w:rFonts w:eastAsia="仿宋_GB2312"/>
          <w:sz w:val="32"/>
        </w:rPr>
        <w:t>万元，完成预算的</w:t>
      </w:r>
      <w:r>
        <w:rPr>
          <w:rFonts w:eastAsia="仿宋_GB2312"/>
          <w:color w:val="000000"/>
          <w:sz w:val="32"/>
        </w:rPr>
        <w:t>100.00</w:t>
      </w:r>
      <w:r>
        <w:rPr>
          <w:rFonts w:eastAsia="仿宋_GB2312"/>
          <w:sz w:val="32"/>
        </w:rPr>
        <w:t>%</w:t>
      </w:r>
      <w:r>
        <w:rPr>
          <w:rFonts w:eastAsia="仿宋_GB2312"/>
          <w:sz w:val="32"/>
        </w:rPr>
        <w:t>。</w:t>
      </w:r>
      <w:r>
        <w:rPr>
          <w:rFonts w:eastAsia="仿宋_GB2312"/>
          <w:color w:val="000000"/>
          <w:sz w:val="32"/>
        </w:rPr>
        <w:t>决算数较上年</w:t>
      </w:r>
      <w:r>
        <w:rPr>
          <w:rFonts w:eastAsia="仿宋_GB2312"/>
          <w:color w:val="000000"/>
          <w:sz w:val="32"/>
          <w:highlight w:val="white"/>
        </w:rPr>
        <w:t>减少</w:t>
      </w:r>
      <w:r>
        <w:rPr>
          <w:rFonts w:eastAsia="仿宋_GB2312"/>
          <w:color w:val="000000"/>
          <w:sz w:val="32"/>
          <w:highlight w:val="white"/>
        </w:rPr>
        <w:t>0.25</w:t>
      </w:r>
      <w:r>
        <w:rPr>
          <w:rFonts w:eastAsia="仿宋_GB2312"/>
          <w:color w:val="000000"/>
          <w:sz w:val="32"/>
          <w:highlight w:val="white"/>
          <w:lang w:val="zh-CN"/>
        </w:rPr>
        <w:t>万元，</w:t>
      </w:r>
      <w:r>
        <w:rPr>
          <w:rFonts w:eastAsia="仿宋_GB2312"/>
          <w:color w:val="000000"/>
          <w:sz w:val="32"/>
          <w:highlight w:val="white"/>
        </w:rPr>
        <w:t>降低</w:t>
      </w:r>
      <w:r>
        <w:rPr>
          <w:rFonts w:eastAsia="仿宋_GB2312"/>
          <w:color w:val="000000"/>
          <w:sz w:val="32"/>
          <w:highlight w:val="white"/>
        </w:rPr>
        <w:t>5.14</w:t>
      </w:r>
      <w:r>
        <w:rPr>
          <w:rFonts w:eastAsia="仿宋_GB2312"/>
          <w:color w:val="000000"/>
          <w:sz w:val="32"/>
          <w:highlight w:val="white"/>
          <w:lang w:val="zh-CN"/>
        </w:rPr>
        <w:t>%</w:t>
      </w:r>
      <w:r>
        <w:rPr>
          <w:rFonts w:eastAsia="仿宋_GB2312"/>
          <w:color w:val="000000"/>
          <w:sz w:val="32"/>
          <w:highlight w:val="white"/>
          <w:lang w:val="zh-CN"/>
        </w:rPr>
        <w:t>，</w:t>
      </w:r>
      <w:r>
        <w:rPr>
          <w:rFonts w:eastAsia="仿宋_GB2312"/>
          <w:sz w:val="32"/>
        </w:rPr>
        <w:t>具体是：</w:t>
      </w:r>
      <w:r>
        <w:rPr>
          <w:rFonts w:eastAsia="仿宋_GB2312"/>
          <w:sz w:val="32"/>
          <w:lang w:val="zh-CN"/>
        </w:rPr>
        <w:t>国内公务接待支出</w:t>
      </w:r>
      <w:r>
        <w:rPr>
          <w:rFonts w:eastAsia="仿宋_GB2312"/>
          <w:color w:val="000000"/>
          <w:sz w:val="32"/>
        </w:rPr>
        <w:t>4.62</w:t>
      </w:r>
      <w:r>
        <w:rPr>
          <w:rFonts w:eastAsia="仿宋_GB2312"/>
          <w:sz w:val="32"/>
          <w:lang w:val="zh-CN"/>
        </w:rPr>
        <w:t>万元</w:t>
      </w:r>
      <w:bookmarkStart w:id="46" w:name="PO_part3A7B2C3IncReason1"/>
      <w:r>
        <w:rPr>
          <w:rFonts w:eastAsia="仿宋_GB2312"/>
          <w:sz w:val="32"/>
          <w:lang w:val="zh-CN"/>
        </w:rPr>
        <w:t>，</w:t>
      </w:r>
      <w:r>
        <w:rPr>
          <w:rFonts w:eastAsia="仿宋_GB2312"/>
          <w:sz w:val="32"/>
        </w:rPr>
        <w:t>主要是：</w:t>
      </w:r>
      <w:bookmarkEnd w:id="46"/>
      <w:r>
        <w:rPr>
          <w:rFonts w:eastAsia="仿宋_GB2312"/>
          <w:sz w:val="32"/>
        </w:rPr>
        <w:t>严格执行中央和省、市、盘州市有关厉行节约、反对浪费及</w:t>
      </w:r>
      <w:r>
        <w:rPr>
          <w:rFonts w:eastAsia="仿宋_GB2312"/>
          <w:sz w:val="32"/>
        </w:rPr>
        <w:t>“</w:t>
      </w:r>
      <w:r>
        <w:rPr>
          <w:rFonts w:eastAsia="仿宋_GB2312"/>
          <w:sz w:val="32"/>
        </w:rPr>
        <w:t>八项规定</w:t>
      </w:r>
      <w:r>
        <w:rPr>
          <w:rFonts w:eastAsia="仿宋_GB2312"/>
          <w:sz w:val="32"/>
        </w:rPr>
        <w:t>”</w:t>
      </w:r>
      <w:r>
        <w:rPr>
          <w:rFonts w:eastAsia="仿宋_GB2312"/>
          <w:sz w:val="32"/>
        </w:rPr>
        <w:t>精神，制定并严格执行公务接待制度，降低了公务接待费支出</w:t>
      </w:r>
      <w:r>
        <w:rPr>
          <w:rFonts w:eastAsia="仿宋_GB2312"/>
          <w:color w:val="000000"/>
          <w:sz w:val="32"/>
          <w:lang w:val="zh-CN"/>
        </w:rPr>
        <w:t>。</w:t>
      </w:r>
      <w:r>
        <w:rPr>
          <w:rFonts w:eastAsia="仿宋_GB2312"/>
          <w:sz w:val="32"/>
        </w:rPr>
        <w:t>2022</w:t>
      </w:r>
      <w:r>
        <w:rPr>
          <w:rFonts w:eastAsia="仿宋_GB2312"/>
          <w:sz w:val="32"/>
        </w:rPr>
        <w:t>年国内公务接待</w:t>
      </w:r>
      <w:r>
        <w:rPr>
          <w:rFonts w:eastAsia="仿宋_GB2312"/>
          <w:color w:val="000000"/>
          <w:sz w:val="32"/>
        </w:rPr>
        <w:t>40</w:t>
      </w:r>
      <w:r>
        <w:rPr>
          <w:rFonts w:eastAsia="仿宋_GB2312"/>
          <w:sz w:val="32"/>
        </w:rPr>
        <w:t>批次，</w:t>
      </w:r>
      <w:r>
        <w:rPr>
          <w:rFonts w:eastAsia="仿宋_GB2312"/>
          <w:color w:val="000000"/>
          <w:sz w:val="32"/>
        </w:rPr>
        <w:t>513</w:t>
      </w:r>
      <w:r>
        <w:rPr>
          <w:rFonts w:eastAsia="仿宋_GB2312"/>
          <w:sz w:val="32"/>
        </w:rPr>
        <w:t>人次。</w:t>
      </w:r>
      <w:r>
        <w:rPr>
          <w:rFonts w:eastAsia="仿宋_GB2312"/>
          <w:kern w:val="0"/>
          <w:sz w:val="32"/>
          <w:szCs w:val="32"/>
        </w:rPr>
        <w:t>国</w:t>
      </w:r>
      <w:r>
        <w:rPr>
          <w:rFonts w:eastAsia="仿宋_GB2312"/>
          <w:bCs/>
          <w:kern w:val="0"/>
          <w:sz w:val="32"/>
          <w:szCs w:val="32"/>
        </w:rPr>
        <w:t>（境）</w:t>
      </w:r>
      <w:r>
        <w:rPr>
          <w:rFonts w:eastAsia="仿宋_GB2312"/>
          <w:color w:val="000000"/>
          <w:sz w:val="32"/>
        </w:rPr>
        <w:t>外公务接待费支出</w:t>
      </w:r>
      <w:r>
        <w:rPr>
          <w:rFonts w:eastAsia="仿宋_GB2312"/>
          <w:color w:val="000000"/>
          <w:sz w:val="32"/>
        </w:rPr>
        <w:t>0.0</w:t>
      </w:r>
      <w:r>
        <w:rPr>
          <w:rFonts w:eastAsia="仿宋_GB2312"/>
          <w:color w:val="000000"/>
          <w:sz w:val="32"/>
        </w:rPr>
        <w:t>万元，国（境）外公务接待</w:t>
      </w:r>
      <w:bookmarkStart w:id="47" w:name="PO_part3A7B2C3Amount8"/>
      <w:r>
        <w:rPr>
          <w:rFonts w:eastAsia="仿宋_GB2312"/>
          <w:color w:val="000000"/>
          <w:sz w:val="32"/>
        </w:rPr>
        <w:t>0</w:t>
      </w:r>
      <w:bookmarkEnd w:id="47"/>
      <w:r>
        <w:rPr>
          <w:rFonts w:eastAsia="仿宋_GB2312"/>
          <w:color w:val="000000"/>
          <w:sz w:val="32"/>
        </w:rPr>
        <w:t>批次、</w:t>
      </w:r>
      <w:r>
        <w:rPr>
          <w:rFonts w:eastAsia="仿宋_GB2312"/>
          <w:color w:val="000000"/>
          <w:sz w:val="32"/>
        </w:rPr>
        <w:t>0</w:t>
      </w:r>
      <w:r>
        <w:rPr>
          <w:rFonts w:eastAsia="仿宋_GB2312"/>
          <w:color w:val="000000"/>
          <w:sz w:val="32"/>
        </w:rPr>
        <w:t xml:space="preserve"> </w:t>
      </w:r>
      <w:r>
        <w:rPr>
          <w:rFonts w:eastAsia="仿宋_GB2312"/>
          <w:color w:val="000000"/>
          <w:sz w:val="32"/>
        </w:rPr>
        <w:t>人次。</w:t>
      </w:r>
    </w:p>
    <w:p w:rsidR="004439DA" w:rsidRDefault="00B86AA4">
      <w:pPr>
        <w:autoSpaceDE w:val="0"/>
        <w:autoSpaceDN w:val="0"/>
        <w:adjustRightInd w:val="0"/>
        <w:spacing w:line="570" w:lineRule="exact"/>
        <w:ind w:firstLine="640"/>
        <w:rPr>
          <w:rFonts w:eastAsia="黑体"/>
          <w:color w:val="000000"/>
          <w:sz w:val="32"/>
          <w:szCs w:val="32"/>
        </w:rPr>
      </w:pPr>
      <w:r>
        <w:rPr>
          <w:rFonts w:eastAsia="黑体"/>
          <w:color w:val="000000"/>
          <w:sz w:val="32"/>
          <w:szCs w:val="32"/>
        </w:rPr>
        <w:t>八、政府性基金预算收入支出决算情况说明</w:t>
      </w:r>
    </w:p>
    <w:p w:rsidR="004439DA" w:rsidRDefault="00B86AA4">
      <w:pPr>
        <w:autoSpaceDE w:val="0"/>
        <w:autoSpaceDN w:val="0"/>
        <w:adjustRightInd w:val="0"/>
        <w:spacing w:line="570" w:lineRule="exact"/>
        <w:ind w:firstLine="640"/>
        <w:rPr>
          <w:rFonts w:eastAsia="仿宋_GB2312"/>
          <w:sz w:val="32"/>
          <w:szCs w:val="32"/>
        </w:rPr>
      </w:pPr>
      <w:bookmarkStart w:id="48" w:name="PO_part3A8IncReason1"/>
      <w:r>
        <w:rPr>
          <w:rFonts w:eastAsia="仿宋_GB2312"/>
          <w:sz w:val="32"/>
          <w:szCs w:val="32"/>
        </w:rPr>
        <w:t>2022</w:t>
      </w:r>
      <w:r>
        <w:rPr>
          <w:rFonts w:eastAsia="仿宋_GB2312"/>
          <w:sz w:val="32"/>
          <w:szCs w:val="32"/>
        </w:rPr>
        <w:t>年政府性基金预算财政拨款本年收入</w:t>
      </w:r>
      <w:r>
        <w:rPr>
          <w:rFonts w:eastAsia="仿宋_GB2312"/>
          <w:color w:val="000000"/>
          <w:sz w:val="32"/>
        </w:rPr>
        <w:t>1556.25</w:t>
      </w:r>
      <w:r>
        <w:rPr>
          <w:rFonts w:eastAsia="仿宋_GB2312"/>
          <w:sz w:val="32"/>
          <w:szCs w:val="32"/>
        </w:rPr>
        <w:t>万元，本年支出</w:t>
      </w:r>
      <w:r>
        <w:rPr>
          <w:rFonts w:eastAsia="仿宋_GB2312"/>
          <w:color w:val="000000"/>
          <w:sz w:val="32"/>
        </w:rPr>
        <w:t>1556.25</w:t>
      </w:r>
      <w:r>
        <w:rPr>
          <w:rFonts w:eastAsia="仿宋_GB2312"/>
          <w:sz w:val="32"/>
          <w:szCs w:val="32"/>
        </w:rPr>
        <w:t>万元。因上年无此项支出安排，故无上年度比较情况说明</w:t>
      </w:r>
      <w:r>
        <w:rPr>
          <w:rFonts w:eastAsia="仿宋_GB2312"/>
          <w:bCs/>
          <w:sz w:val="32"/>
          <w:szCs w:val="32"/>
        </w:rPr>
        <w:t>。具体情况如下：</w:t>
      </w:r>
    </w:p>
    <w:p w:rsidR="004439DA" w:rsidRDefault="00B86AA4">
      <w:pPr>
        <w:autoSpaceDE w:val="0"/>
        <w:autoSpaceDN w:val="0"/>
        <w:adjustRightInd w:val="0"/>
        <w:spacing w:line="570" w:lineRule="exact"/>
        <w:ind w:firstLineChars="200" w:firstLine="640"/>
        <w:rPr>
          <w:rFonts w:eastAsia="仿宋_GB2312"/>
          <w:sz w:val="32"/>
          <w:szCs w:val="32"/>
        </w:rPr>
      </w:pPr>
      <w:r>
        <w:rPr>
          <w:rFonts w:eastAsia="仿宋_GB2312"/>
          <w:sz w:val="32"/>
          <w:szCs w:val="32"/>
        </w:rPr>
        <w:t>1.</w:t>
      </w:r>
      <w:r>
        <w:rPr>
          <w:rFonts w:eastAsia="仿宋_GB2312"/>
          <w:sz w:val="32"/>
          <w:szCs w:val="32"/>
        </w:rPr>
        <w:t>城乡社区支出</w:t>
      </w:r>
      <w:r>
        <w:rPr>
          <w:rFonts w:eastAsia="仿宋_GB2312"/>
          <w:sz w:val="32"/>
          <w:szCs w:val="32"/>
        </w:rPr>
        <w:t>（类）</w:t>
      </w:r>
      <w:r>
        <w:rPr>
          <w:rFonts w:eastAsia="仿宋_GB2312"/>
          <w:sz w:val="32"/>
          <w:szCs w:val="32"/>
        </w:rPr>
        <w:t>国有土地使用权出让收入安排的支出</w:t>
      </w:r>
      <w:r>
        <w:rPr>
          <w:rFonts w:eastAsia="仿宋_GB2312"/>
          <w:sz w:val="32"/>
          <w:szCs w:val="32"/>
        </w:rPr>
        <w:t>（款）</w:t>
      </w:r>
      <w:r>
        <w:rPr>
          <w:rFonts w:eastAsia="仿宋_GB2312"/>
          <w:sz w:val="32"/>
          <w:szCs w:val="32"/>
        </w:rPr>
        <w:t>征地和迁补偿支出</w:t>
      </w:r>
      <w:r>
        <w:rPr>
          <w:rFonts w:eastAsia="仿宋_GB2312"/>
          <w:sz w:val="32"/>
          <w:szCs w:val="32"/>
        </w:rPr>
        <w:t>（项）政府性基金预算财政拨款支出</w:t>
      </w:r>
      <w:r>
        <w:rPr>
          <w:rFonts w:eastAsia="仿宋_GB2312"/>
          <w:color w:val="000000"/>
          <w:sz w:val="32"/>
        </w:rPr>
        <w:t>1556.25</w:t>
      </w:r>
      <w:r>
        <w:rPr>
          <w:rFonts w:eastAsia="仿宋_GB2312"/>
          <w:sz w:val="32"/>
          <w:szCs w:val="32"/>
        </w:rPr>
        <w:t>万元，主要是用于：</w:t>
      </w:r>
      <w:r>
        <w:rPr>
          <w:rFonts w:eastAsia="仿宋_GB2312"/>
          <w:kern w:val="0"/>
          <w:sz w:val="32"/>
          <w:szCs w:val="32"/>
        </w:rPr>
        <w:t>2021</w:t>
      </w:r>
      <w:r>
        <w:rPr>
          <w:rFonts w:eastAsia="仿宋_GB2312"/>
          <w:kern w:val="0"/>
          <w:sz w:val="32"/>
          <w:szCs w:val="32"/>
        </w:rPr>
        <w:t>年度第十批次城镇建设用地征地补偿资金</w:t>
      </w:r>
      <w:r>
        <w:rPr>
          <w:rFonts w:eastAsia="仿宋_GB2312"/>
          <w:sz w:val="32"/>
          <w:szCs w:val="32"/>
        </w:rPr>
        <w:t>。</w:t>
      </w:r>
    </w:p>
    <w:bookmarkEnd w:id="48"/>
    <w:p w:rsidR="004439DA" w:rsidRDefault="00B86AA4">
      <w:pPr>
        <w:autoSpaceDE w:val="0"/>
        <w:autoSpaceDN w:val="0"/>
        <w:adjustRightInd w:val="0"/>
        <w:spacing w:line="570" w:lineRule="exact"/>
        <w:ind w:firstLine="640"/>
        <w:rPr>
          <w:rFonts w:eastAsia="黑体"/>
          <w:color w:val="000000"/>
          <w:sz w:val="32"/>
          <w:szCs w:val="32"/>
        </w:rPr>
      </w:pPr>
      <w:r>
        <w:rPr>
          <w:rFonts w:eastAsia="黑体"/>
          <w:color w:val="000000"/>
          <w:sz w:val="32"/>
          <w:szCs w:val="32"/>
        </w:rPr>
        <w:t>九、国有资本经营预算财政拨款支出决算情况说明</w:t>
      </w:r>
    </w:p>
    <w:p w:rsidR="004439DA" w:rsidRDefault="00B86AA4">
      <w:pPr>
        <w:autoSpaceDE w:val="0"/>
        <w:autoSpaceDN w:val="0"/>
        <w:adjustRightInd w:val="0"/>
        <w:spacing w:line="560" w:lineRule="exact"/>
        <w:ind w:firstLine="640"/>
        <w:rPr>
          <w:rFonts w:eastAsia="楷体_GB2312"/>
          <w:sz w:val="32"/>
          <w:szCs w:val="32"/>
        </w:rPr>
      </w:pPr>
      <w:bookmarkStart w:id="49" w:name="PO_part3A9IncReason1"/>
      <w:r>
        <w:rPr>
          <w:rFonts w:eastAsia="仿宋_GB2312"/>
          <w:sz w:val="32"/>
          <w:szCs w:val="32"/>
        </w:rPr>
        <w:t>本单位</w:t>
      </w:r>
      <w:r>
        <w:rPr>
          <w:rFonts w:eastAsia="仿宋_GB2312"/>
          <w:sz w:val="32"/>
          <w:szCs w:val="32"/>
        </w:rPr>
        <w:t>2022</w:t>
      </w:r>
      <w:r>
        <w:rPr>
          <w:rFonts w:eastAsia="仿宋_GB2312"/>
          <w:sz w:val="32"/>
          <w:szCs w:val="32"/>
        </w:rPr>
        <w:t>年度没有国有资本经营预算财政拨款收入，也没有国有资本经营预算财政拨款安排的支出，故无数据情</w:t>
      </w:r>
      <w:r>
        <w:rPr>
          <w:rFonts w:eastAsia="仿宋_GB2312"/>
          <w:sz w:val="32"/>
          <w:szCs w:val="32"/>
        </w:rPr>
        <w:lastRenderedPageBreak/>
        <w:t>况说明。</w:t>
      </w:r>
      <w:r>
        <w:rPr>
          <w:rFonts w:eastAsia="仿宋_GB2312"/>
          <w:sz w:val="32"/>
          <w:szCs w:val="32"/>
        </w:rPr>
        <w:t xml:space="preserve"> </w:t>
      </w:r>
      <w:bookmarkEnd w:id="49"/>
    </w:p>
    <w:p w:rsidR="004439DA" w:rsidRDefault="00B86AA4">
      <w:pPr>
        <w:autoSpaceDE w:val="0"/>
        <w:autoSpaceDN w:val="0"/>
        <w:adjustRightInd w:val="0"/>
        <w:spacing w:line="560" w:lineRule="exact"/>
        <w:ind w:firstLine="640"/>
        <w:rPr>
          <w:rFonts w:eastAsia="黑体"/>
          <w:color w:val="000000"/>
          <w:sz w:val="32"/>
          <w:szCs w:val="32"/>
        </w:rPr>
      </w:pPr>
      <w:r>
        <w:rPr>
          <w:rFonts w:eastAsia="黑体"/>
          <w:color w:val="000000"/>
          <w:sz w:val="32"/>
          <w:szCs w:val="32"/>
        </w:rPr>
        <w:t>十、其他重要事项的情况说明</w:t>
      </w:r>
    </w:p>
    <w:p w:rsidR="004439DA" w:rsidRDefault="00B86AA4">
      <w:pPr>
        <w:autoSpaceDE w:val="0"/>
        <w:autoSpaceDN w:val="0"/>
        <w:adjustRightInd w:val="0"/>
        <w:spacing w:line="560" w:lineRule="exact"/>
        <w:ind w:firstLine="640"/>
        <w:rPr>
          <w:rFonts w:eastAsia="仿宋_GB2312"/>
          <w:sz w:val="32"/>
          <w:szCs w:val="32"/>
        </w:rPr>
      </w:pPr>
      <w:r>
        <w:rPr>
          <w:rFonts w:eastAsia="楷体_GB2312"/>
          <w:sz w:val="32"/>
          <w:szCs w:val="32"/>
        </w:rPr>
        <w:t>（一）机关运行经费支出情况</w:t>
      </w:r>
    </w:p>
    <w:p w:rsidR="004439DA" w:rsidRDefault="00B86AA4">
      <w:pPr>
        <w:autoSpaceDE w:val="0"/>
        <w:autoSpaceDN w:val="0"/>
        <w:adjustRightInd w:val="0"/>
        <w:spacing w:line="560" w:lineRule="exact"/>
        <w:ind w:firstLine="640"/>
        <w:rPr>
          <w:rFonts w:eastAsia="仿宋_GB2312"/>
          <w:sz w:val="32"/>
          <w:szCs w:val="32"/>
        </w:rPr>
      </w:pPr>
      <w:bookmarkStart w:id="50" w:name="PO_part3A10B1DivName1"/>
      <w:r>
        <w:rPr>
          <w:rFonts w:eastAsia="仿宋_GB2312"/>
          <w:color w:val="000000"/>
          <w:sz w:val="32"/>
          <w:highlight w:val="white"/>
          <w:lang w:val="zh-CN"/>
        </w:rPr>
        <w:t>贵州省六盘水市盘州市红果开发区财政局</w:t>
      </w:r>
      <w:bookmarkEnd w:id="50"/>
      <w:r>
        <w:rPr>
          <w:rFonts w:eastAsia="仿宋_GB2312"/>
          <w:sz w:val="32"/>
        </w:rPr>
        <w:t>2022</w:t>
      </w:r>
      <w:r>
        <w:rPr>
          <w:rFonts w:eastAsia="仿宋_GB2312"/>
          <w:sz w:val="32"/>
        </w:rPr>
        <w:t>年度机关运行经费支出</w:t>
      </w:r>
      <w:r>
        <w:rPr>
          <w:rFonts w:eastAsia="仿宋_GB2312"/>
          <w:color w:val="000000"/>
          <w:sz w:val="32"/>
          <w:highlight w:val="white"/>
        </w:rPr>
        <w:t>113.68</w:t>
      </w:r>
      <w:r>
        <w:rPr>
          <w:rFonts w:eastAsia="仿宋_GB2312"/>
          <w:sz w:val="32"/>
        </w:rPr>
        <w:t>万元，</w:t>
      </w:r>
      <w:bookmarkStart w:id="51" w:name="PO_part3A10B1IncReason1"/>
      <w:r>
        <w:rPr>
          <w:rFonts w:eastAsia="仿宋_GB2312"/>
          <w:kern w:val="0"/>
          <w:sz w:val="32"/>
          <w:szCs w:val="32"/>
        </w:rPr>
        <w:t>比上年</w:t>
      </w:r>
      <w:r>
        <w:rPr>
          <w:rFonts w:eastAsia="仿宋_GB2312"/>
          <w:color w:val="000000"/>
          <w:sz w:val="32"/>
          <w:highlight w:val="white"/>
        </w:rPr>
        <w:t>增加</w:t>
      </w:r>
      <w:r>
        <w:rPr>
          <w:rFonts w:eastAsia="仿宋_GB2312"/>
          <w:color w:val="000000"/>
          <w:sz w:val="32"/>
          <w:highlight w:val="white"/>
        </w:rPr>
        <w:t>70.52</w:t>
      </w:r>
      <w:r>
        <w:rPr>
          <w:rFonts w:eastAsia="仿宋_GB2312"/>
          <w:kern w:val="0"/>
          <w:sz w:val="32"/>
          <w:szCs w:val="32"/>
        </w:rPr>
        <w:t>万元，</w:t>
      </w:r>
      <w:r>
        <w:rPr>
          <w:rFonts w:eastAsia="仿宋_GB2312"/>
          <w:color w:val="000000"/>
          <w:sz w:val="32"/>
          <w:highlight w:val="white"/>
        </w:rPr>
        <w:t>增长</w:t>
      </w:r>
      <w:r>
        <w:rPr>
          <w:rFonts w:eastAsia="仿宋_GB2312"/>
          <w:color w:val="000000"/>
          <w:sz w:val="32"/>
          <w:highlight w:val="white"/>
        </w:rPr>
        <w:t>163.42</w:t>
      </w:r>
      <w:r>
        <w:rPr>
          <w:rFonts w:eastAsia="仿宋_GB2312"/>
          <w:kern w:val="0"/>
          <w:sz w:val="32"/>
          <w:szCs w:val="32"/>
        </w:rPr>
        <w:t>%</w:t>
      </w:r>
      <w:r>
        <w:rPr>
          <w:rFonts w:eastAsia="仿宋_GB2312"/>
          <w:kern w:val="0"/>
          <w:sz w:val="32"/>
          <w:szCs w:val="32"/>
        </w:rPr>
        <w:t>，主要原因是：</w:t>
      </w:r>
      <w:r>
        <w:rPr>
          <w:rFonts w:eastAsia="仿宋_GB2312"/>
          <w:kern w:val="0"/>
          <w:sz w:val="32"/>
          <w:szCs w:val="32"/>
        </w:rPr>
        <w:t>2021</w:t>
      </w:r>
      <w:r>
        <w:rPr>
          <w:rFonts w:eastAsia="仿宋_GB2312"/>
          <w:kern w:val="0"/>
          <w:sz w:val="32"/>
          <w:szCs w:val="32"/>
        </w:rPr>
        <w:t>年的福利费及部分办公费在</w:t>
      </w:r>
      <w:r>
        <w:rPr>
          <w:rFonts w:eastAsia="仿宋_GB2312"/>
          <w:kern w:val="0"/>
          <w:sz w:val="32"/>
          <w:szCs w:val="32"/>
        </w:rPr>
        <w:t>2022</w:t>
      </w:r>
      <w:r>
        <w:rPr>
          <w:rFonts w:eastAsia="仿宋_GB2312"/>
          <w:kern w:val="0"/>
          <w:sz w:val="32"/>
          <w:szCs w:val="32"/>
        </w:rPr>
        <w:t>年度安排支出</w:t>
      </w:r>
      <w:r>
        <w:rPr>
          <w:rFonts w:eastAsia="仿宋_GB2312"/>
          <w:sz w:val="32"/>
        </w:rPr>
        <w:t>。</w:t>
      </w:r>
      <w:r>
        <w:rPr>
          <w:rFonts w:eastAsia="仿宋_GB2312"/>
          <w:sz w:val="32"/>
        </w:rPr>
        <w:t xml:space="preserve"> </w:t>
      </w:r>
      <w:bookmarkEnd w:id="51"/>
    </w:p>
    <w:p w:rsidR="004439DA" w:rsidRDefault="00B86AA4">
      <w:pPr>
        <w:autoSpaceDE w:val="0"/>
        <w:autoSpaceDN w:val="0"/>
        <w:adjustRightInd w:val="0"/>
        <w:spacing w:line="560" w:lineRule="exact"/>
        <w:ind w:firstLine="640"/>
        <w:rPr>
          <w:rFonts w:eastAsia="仿宋_GB2312"/>
          <w:sz w:val="32"/>
          <w:szCs w:val="32"/>
        </w:rPr>
      </w:pPr>
      <w:r>
        <w:rPr>
          <w:rFonts w:eastAsia="楷体_GB2312"/>
          <w:sz w:val="32"/>
          <w:szCs w:val="32"/>
        </w:rPr>
        <w:t>（二）政府采购支出情况</w:t>
      </w:r>
    </w:p>
    <w:p w:rsidR="004439DA" w:rsidRDefault="00B86AA4">
      <w:pPr>
        <w:autoSpaceDE w:val="0"/>
        <w:autoSpaceDN w:val="0"/>
        <w:adjustRightInd w:val="0"/>
        <w:spacing w:line="560" w:lineRule="exact"/>
        <w:ind w:firstLine="640"/>
        <w:rPr>
          <w:rFonts w:eastAsia="仿宋_GB2312"/>
          <w:sz w:val="32"/>
          <w:szCs w:val="32"/>
        </w:rPr>
      </w:pPr>
      <w:r>
        <w:rPr>
          <w:rFonts w:eastAsia="仿宋_GB2312"/>
          <w:sz w:val="32"/>
          <w:szCs w:val="32"/>
        </w:rPr>
        <w:t>2022</w:t>
      </w:r>
      <w:r>
        <w:rPr>
          <w:rFonts w:eastAsia="仿宋_GB2312"/>
          <w:sz w:val="32"/>
          <w:szCs w:val="32"/>
        </w:rPr>
        <w:t>年度政府采购支出总额</w:t>
      </w:r>
      <w:r>
        <w:rPr>
          <w:rFonts w:eastAsia="仿宋_GB2312"/>
          <w:color w:val="000000"/>
          <w:sz w:val="32"/>
        </w:rPr>
        <w:t>0.00</w:t>
      </w:r>
      <w:r>
        <w:rPr>
          <w:rFonts w:eastAsia="仿宋_GB2312"/>
          <w:sz w:val="32"/>
          <w:szCs w:val="32"/>
        </w:rPr>
        <w:t>万元，其中：政府采购货物支出</w:t>
      </w:r>
      <w:r>
        <w:rPr>
          <w:rFonts w:eastAsia="仿宋_GB2312"/>
          <w:color w:val="000000"/>
          <w:sz w:val="32"/>
        </w:rPr>
        <w:t>0.00</w:t>
      </w:r>
      <w:r>
        <w:rPr>
          <w:rFonts w:eastAsia="仿宋_GB2312"/>
          <w:sz w:val="32"/>
          <w:szCs w:val="32"/>
        </w:rPr>
        <w:t>万元、政府采购工程支出</w:t>
      </w:r>
      <w:r>
        <w:rPr>
          <w:rFonts w:eastAsia="仿宋_GB2312"/>
          <w:color w:val="000000"/>
          <w:sz w:val="32"/>
        </w:rPr>
        <w:t>0.00</w:t>
      </w:r>
      <w:r>
        <w:rPr>
          <w:rFonts w:eastAsia="仿宋_GB2312"/>
          <w:sz w:val="32"/>
          <w:szCs w:val="32"/>
        </w:rPr>
        <w:t>万元、政府采购服务支出</w:t>
      </w:r>
      <w:r>
        <w:rPr>
          <w:rFonts w:eastAsia="仿宋_GB2312"/>
          <w:color w:val="000000"/>
          <w:sz w:val="32"/>
        </w:rPr>
        <w:t>0.00</w:t>
      </w:r>
      <w:r>
        <w:rPr>
          <w:rFonts w:eastAsia="仿宋_GB2312"/>
          <w:sz w:val="32"/>
          <w:szCs w:val="32"/>
        </w:rPr>
        <w:t>万元。</w:t>
      </w:r>
    </w:p>
    <w:p w:rsidR="004439DA" w:rsidRDefault="00B86AA4">
      <w:pPr>
        <w:autoSpaceDE w:val="0"/>
        <w:autoSpaceDN w:val="0"/>
        <w:adjustRightInd w:val="0"/>
        <w:spacing w:line="560" w:lineRule="exact"/>
        <w:ind w:firstLine="640"/>
        <w:rPr>
          <w:rFonts w:eastAsia="仿宋_GB2312"/>
          <w:sz w:val="32"/>
          <w:szCs w:val="32"/>
        </w:rPr>
      </w:pPr>
      <w:r>
        <w:rPr>
          <w:rFonts w:eastAsia="楷体_GB2312"/>
          <w:sz w:val="32"/>
          <w:szCs w:val="32"/>
        </w:rPr>
        <w:t>（三）国有资产占用情况</w:t>
      </w:r>
    </w:p>
    <w:p w:rsidR="004439DA" w:rsidRDefault="00B86AA4">
      <w:pPr>
        <w:autoSpaceDE w:val="0"/>
        <w:autoSpaceDN w:val="0"/>
        <w:adjustRightInd w:val="0"/>
        <w:spacing w:line="572" w:lineRule="exact"/>
        <w:ind w:firstLine="640"/>
        <w:rPr>
          <w:rFonts w:eastAsia="仿宋_GB2312"/>
          <w:sz w:val="32"/>
          <w:szCs w:val="32"/>
        </w:rPr>
      </w:pPr>
      <w:r>
        <w:rPr>
          <w:rFonts w:eastAsia="仿宋_GB2312"/>
          <w:sz w:val="32"/>
          <w:szCs w:val="32"/>
        </w:rPr>
        <w:t>截至</w:t>
      </w:r>
      <w:r>
        <w:rPr>
          <w:rFonts w:eastAsia="仿宋_GB2312"/>
          <w:sz w:val="32"/>
          <w:szCs w:val="32"/>
        </w:rPr>
        <w:t>2022</w:t>
      </w:r>
      <w:r>
        <w:rPr>
          <w:rFonts w:eastAsia="仿宋_GB2312"/>
          <w:sz w:val="32"/>
          <w:szCs w:val="32"/>
        </w:rPr>
        <w:t>年</w:t>
      </w:r>
      <w:r>
        <w:rPr>
          <w:rFonts w:eastAsia="仿宋_GB2312"/>
          <w:bCs/>
          <w:kern w:val="0"/>
          <w:sz w:val="32"/>
          <w:szCs w:val="32"/>
        </w:rPr>
        <w:t>12</w:t>
      </w:r>
      <w:r>
        <w:rPr>
          <w:rFonts w:eastAsia="仿宋_GB2312"/>
          <w:sz w:val="32"/>
          <w:szCs w:val="32"/>
        </w:rPr>
        <w:t>月</w:t>
      </w:r>
      <w:r>
        <w:rPr>
          <w:rFonts w:eastAsia="仿宋_GB2312"/>
          <w:bCs/>
          <w:kern w:val="0"/>
          <w:sz w:val="32"/>
          <w:szCs w:val="32"/>
        </w:rPr>
        <w:t>31</w:t>
      </w:r>
      <w:r>
        <w:rPr>
          <w:rFonts w:eastAsia="仿宋_GB2312"/>
          <w:sz w:val="32"/>
          <w:szCs w:val="32"/>
        </w:rPr>
        <w:t>日，共有车辆</w:t>
      </w:r>
      <w:r>
        <w:rPr>
          <w:rFonts w:eastAsia="仿宋_GB2312"/>
          <w:color w:val="000000"/>
          <w:sz w:val="32"/>
          <w:highlight w:val="white"/>
        </w:rPr>
        <w:t>112</w:t>
      </w:r>
      <w:r>
        <w:rPr>
          <w:rFonts w:eastAsia="仿宋_GB2312"/>
          <w:sz w:val="32"/>
          <w:szCs w:val="32"/>
        </w:rPr>
        <w:t>辆，其中：</w:t>
      </w:r>
      <w:bookmarkStart w:id="52" w:name="PO_part3A10B3IncReason1"/>
      <w:r>
        <w:rPr>
          <w:rFonts w:eastAsia="仿宋_GB2312"/>
          <w:sz w:val="32"/>
          <w:szCs w:val="32"/>
        </w:rPr>
        <w:t>副部（省）级及以上领导用车</w:t>
      </w:r>
      <w:r>
        <w:rPr>
          <w:rFonts w:eastAsia="仿宋_GB2312"/>
          <w:color w:val="000000"/>
          <w:sz w:val="32"/>
          <w:highlight w:val="white"/>
        </w:rPr>
        <w:t>0</w:t>
      </w:r>
      <w:r>
        <w:rPr>
          <w:rFonts w:eastAsia="仿宋_GB2312"/>
          <w:sz w:val="32"/>
          <w:szCs w:val="32"/>
        </w:rPr>
        <w:t>辆、主要领导干部用车</w:t>
      </w:r>
      <w:r>
        <w:rPr>
          <w:rFonts w:eastAsia="仿宋_GB2312"/>
          <w:color w:val="000000"/>
          <w:sz w:val="32"/>
          <w:highlight w:val="white"/>
        </w:rPr>
        <w:t>0</w:t>
      </w:r>
      <w:r>
        <w:rPr>
          <w:rFonts w:eastAsia="仿宋_GB2312"/>
          <w:sz w:val="32"/>
          <w:szCs w:val="32"/>
        </w:rPr>
        <w:t>辆、机要通信用车</w:t>
      </w:r>
      <w:r>
        <w:rPr>
          <w:rFonts w:eastAsia="仿宋_GB2312"/>
          <w:color w:val="000000"/>
          <w:sz w:val="32"/>
          <w:highlight w:val="white"/>
        </w:rPr>
        <w:t>0</w:t>
      </w:r>
      <w:r>
        <w:rPr>
          <w:rFonts w:eastAsia="仿宋_GB2312"/>
          <w:sz w:val="32"/>
          <w:szCs w:val="32"/>
        </w:rPr>
        <w:t>辆、应急保障用车</w:t>
      </w:r>
      <w:r>
        <w:rPr>
          <w:rFonts w:eastAsia="仿宋_GB2312"/>
          <w:color w:val="000000"/>
          <w:sz w:val="32"/>
          <w:highlight w:val="white"/>
        </w:rPr>
        <w:t>0</w:t>
      </w:r>
      <w:r>
        <w:rPr>
          <w:rFonts w:eastAsia="仿宋_GB2312"/>
          <w:sz w:val="32"/>
          <w:szCs w:val="32"/>
        </w:rPr>
        <w:t>辆、执法执勤用车</w:t>
      </w:r>
      <w:r>
        <w:rPr>
          <w:rFonts w:eastAsia="仿宋_GB2312"/>
          <w:color w:val="000000"/>
          <w:sz w:val="32"/>
          <w:highlight w:val="white"/>
        </w:rPr>
        <w:t>0</w:t>
      </w:r>
      <w:r>
        <w:rPr>
          <w:rFonts w:eastAsia="仿宋_GB2312"/>
          <w:sz w:val="32"/>
          <w:szCs w:val="32"/>
        </w:rPr>
        <w:t>辆、特种专业技术用车</w:t>
      </w:r>
      <w:r>
        <w:rPr>
          <w:rFonts w:eastAsia="仿宋_GB2312"/>
          <w:color w:val="000000"/>
          <w:sz w:val="32"/>
          <w:highlight w:val="white"/>
        </w:rPr>
        <w:t>0</w:t>
      </w:r>
      <w:r>
        <w:rPr>
          <w:rFonts w:eastAsia="仿宋_GB2312"/>
          <w:sz w:val="32"/>
          <w:szCs w:val="32"/>
        </w:rPr>
        <w:t>辆、离退休干部用车</w:t>
      </w:r>
      <w:r>
        <w:rPr>
          <w:rFonts w:eastAsia="仿宋_GB2312"/>
          <w:color w:val="000000"/>
          <w:sz w:val="32"/>
          <w:highlight w:val="white"/>
        </w:rPr>
        <w:t>0</w:t>
      </w:r>
      <w:r>
        <w:rPr>
          <w:rFonts w:eastAsia="仿宋_GB2312"/>
          <w:sz w:val="32"/>
          <w:szCs w:val="32"/>
        </w:rPr>
        <w:t>辆、其他用车</w:t>
      </w:r>
      <w:r>
        <w:rPr>
          <w:rFonts w:eastAsia="仿宋_GB2312"/>
          <w:color w:val="000000"/>
          <w:sz w:val="32"/>
          <w:highlight w:val="white"/>
        </w:rPr>
        <w:t>112</w:t>
      </w:r>
      <w:r>
        <w:rPr>
          <w:rFonts w:eastAsia="仿宋_GB2312"/>
          <w:sz w:val="32"/>
          <w:szCs w:val="32"/>
        </w:rPr>
        <w:t>辆（其他用车主要是：</w:t>
      </w:r>
      <w:r>
        <w:rPr>
          <w:rFonts w:eastAsia="仿宋_GB2312"/>
          <w:sz w:val="32"/>
        </w:rPr>
        <w:t>环卫用车</w:t>
      </w:r>
      <w:r>
        <w:rPr>
          <w:rFonts w:eastAsia="仿宋_GB2312"/>
          <w:sz w:val="32"/>
        </w:rPr>
        <w:t>等</w:t>
      </w:r>
      <w:r>
        <w:rPr>
          <w:rFonts w:eastAsia="仿宋_GB2312"/>
          <w:sz w:val="32"/>
        </w:rPr>
        <w:t>（其中：盘州市城市管理综合行政执法局</w:t>
      </w:r>
      <w:r>
        <w:rPr>
          <w:rFonts w:eastAsia="仿宋_GB2312"/>
          <w:sz w:val="32"/>
        </w:rPr>
        <w:t>用车</w:t>
      </w:r>
      <w:r>
        <w:rPr>
          <w:rFonts w:eastAsia="仿宋_GB2312"/>
          <w:sz w:val="32"/>
        </w:rPr>
        <w:t>42</w:t>
      </w:r>
      <w:r>
        <w:rPr>
          <w:rFonts w:eastAsia="仿宋_GB2312"/>
          <w:sz w:val="32"/>
        </w:rPr>
        <w:t>辆，红果经济开发区</w:t>
      </w:r>
      <w:r>
        <w:rPr>
          <w:rFonts w:eastAsia="仿宋_GB2312"/>
          <w:sz w:val="32"/>
        </w:rPr>
        <w:t>70</w:t>
      </w:r>
      <w:r>
        <w:rPr>
          <w:rFonts w:eastAsia="仿宋_GB2312"/>
          <w:sz w:val="32"/>
        </w:rPr>
        <w:t>辆）</w:t>
      </w:r>
      <w:r>
        <w:rPr>
          <w:rFonts w:eastAsia="仿宋_GB2312"/>
          <w:sz w:val="32"/>
          <w:szCs w:val="32"/>
        </w:rPr>
        <w:t>）</w:t>
      </w:r>
      <w:bookmarkEnd w:id="52"/>
      <w:r>
        <w:rPr>
          <w:rFonts w:eastAsia="仿宋_GB2312"/>
          <w:sz w:val="32"/>
          <w:szCs w:val="32"/>
        </w:rPr>
        <w:t>；单位价值</w:t>
      </w:r>
      <w:r>
        <w:rPr>
          <w:rFonts w:eastAsia="仿宋_GB2312"/>
          <w:sz w:val="32"/>
          <w:szCs w:val="32"/>
        </w:rPr>
        <w:t>100</w:t>
      </w:r>
      <w:r>
        <w:rPr>
          <w:rFonts w:eastAsia="仿宋_GB2312"/>
          <w:sz w:val="32"/>
          <w:szCs w:val="32"/>
        </w:rPr>
        <w:t>万元以上专用设备</w:t>
      </w:r>
      <w:r>
        <w:rPr>
          <w:rFonts w:eastAsia="仿宋_GB2312"/>
          <w:color w:val="000000"/>
          <w:sz w:val="32"/>
          <w:highlight w:val="white"/>
        </w:rPr>
        <w:t>0</w:t>
      </w:r>
      <w:r>
        <w:rPr>
          <w:rFonts w:eastAsia="仿宋_GB2312"/>
          <w:sz w:val="32"/>
          <w:szCs w:val="32"/>
        </w:rPr>
        <w:t>台（套）。</w:t>
      </w:r>
    </w:p>
    <w:p w:rsidR="004439DA" w:rsidRDefault="00B86AA4">
      <w:pPr>
        <w:autoSpaceDE w:val="0"/>
        <w:autoSpaceDN w:val="0"/>
        <w:adjustRightInd w:val="0"/>
        <w:spacing w:line="560" w:lineRule="exact"/>
        <w:ind w:firstLine="640"/>
        <w:rPr>
          <w:rFonts w:eastAsia="黑体"/>
          <w:color w:val="000000"/>
          <w:sz w:val="32"/>
          <w:szCs w:val="32"/>
        </w:rPr>
      </w:pPr>
      <w:r>
        <w:rPr>
          <w:rFonts w:eastAsia="黑体"/>
          <w:color w:val="000000"/>
          <w:sz w:val="32"/>
          <w:szCs w:val="32"/>
        </w:rPr>
        <w:t>十一、预算绩效情况说明</w:t>
      </w:r>
    </w:p>
    <w:p w:rsidR="004439DA" w:rsidRDefault="00B86AA4">
      <w:pPr>
        <w:autoSpaceDE w:val="0"/>
        <w:autoSpaceDN w:val="0"/>
        <w:adjustRightInd w:val="0"/>
        <w:spacing w:line="560" w:lineRule="exact"/>
        <w:ind w:firstLine="640"/>
        <w:rPr>
          <w:rFonts w:eastAsia="楷体_GB2312"/>
          <w:sz w:val="32"/>
          <w:szCs w:val="32"/>
        </w:rPr>
      </w:pPr>
      <w:bookmarkStart w:id="53" w:name="PO_part3A11IncReason1"/>
      <w:r>
        <w:rPr>
          <w:rFonts w:eastAsia="楷体_GB2312"/>
          <w:sz w:val="32"/>
          <w:szCs w:val="32"/>
        </w:rPr>
        <w:t>（一）预算绩效管理工作开展情况</w:t>
      </w:r>
    </w:p>
    <w:p w:rsidR="004439DA" w:rsidRDefault="00B86AA4">
      <w:pPr>
        <w:autoSpaceDE w:val="0"/>
        <w:autoSpaceDN w:val="0"/>
        <w:adjustRightInd w:val="0"/>
        <w:spacing w:line="560" w:lineRule="exact"/>
        <w:ind w:firstLineChars="200" w:firstLine="640"/>
        <w:rPr>
          <w:rFonts w:eastAsia="仿宋_GB2312"/>
          <w:kern w:val="0"/>
          <w:sz w:val="32"/>
          <w:szCs w:val="32"/>
        </w:rPr>
      </w:pPr>
      <w:r>
        <w:rPr>
          <w:rFonts w:eastAsia="仿宋_GB2312"/>
          <w:kern w:val="0"/>
          <w:sz w:val="32"/>
          <w:szCs w:val="32"/>
        </w:rPr>
        <w:t>根据财政预算绩效管理要求，我单位组织对</w:t>
      </w:r>
      <w:r>
        <w:rPr>
          <w:rFonts w:eastAsia="仿宋_GB2312"/>
          <w:kern w:val="0"/>
          <w:sz w:val="32"/>
          <w:szCs w:val="32"/>
        </w:rPr>
        <w:t>2022</w:t>
      </w:r>
      <w:r>
        <w:rPr>
          <w:rFonts w:eastAsia="仿宋_GB2312"/>
          <w:kern w:val="0"/>
          <w:sz w:val="32"/>
          <w:szCs w:val="32"/>
        </w:rPr>
        <w:t>年度</w:t>
      </w:r>
      <w:r>
        <w:rPr>
          <w:rFonts w:eastAsia="仿宋_GB2312"/>
          <w:kern w:val="0"/>
          <w:sz w:val="32"/>
          <w:szCs w:val="32"/>
        </w:rPr>
        <w:t>财政拨款</w:t>
      </w:r>
      <w:r>
        <w:rPr>
          <w:rFonts w:eastAsia="仿宋_GB2312"/>
          <w:kern w:val="0"/>
          <w:sz w:val="32"/>
          <w:szCs w:val="32"/>
        </w:rPr>
        <w:t>项目支出开展了绩效自评工作，共计</w:t>
      </w:r>
      <w:r>
        <w:rPr>
          <w:rFonts w:eastAsia="仿宋_GB2312" w:hint="eastAsia"/>
          <w:kern w:val="0"/>
          <w:sz w:val="32"/>
          <w:szCs w:val="32"/>
        </w:rPr>
        <w:t>9</w:t>
      </w:r>
      <w:r>
        <w:rPr>
          <w:rFonts w:eastAsia="仿宋_GB2312"/>
          <w:kern w:val="0"/>
          <w:sz w:val="32"/>
          <w:szCs w:val="32"/>
        </w:rPr>
        <w:t>个项目进行了绩效自评，涉及资金</w:t>
      </w:r>
      <w:r>
        <w:rPr>
          <w:rFonts w:eastAsia="仿宋_GB2312"/>
          <w:kern w:val="0"/>
          <w:sz w:val="32"/>
          <w:szCs w:val="32"/>
        </w:rPr>
        <w:t>5555.25</w:t>
      </w:r>
      <w:r>
        <w:rPr>
          <w:rFonts w:eastAsia="仿宋_GB2312"/>
          <w:kern w:val="0"/>
          <w:sz w:val="32"/>
          <w:szCs w:val="32"/>
        </w:rPr>
        <w:t>万元，自评覆盖率达到</w:t>
      </w:r>
      <w:r>
        <w:rPr>
          <w:rFonts w:eastAsia="仿宋_GB2312"/>
          <w:kern w:val="0"/>
          <w:sz w:val="32"/>
          <w:szCs w:val="32"/>
        </w:rPr>
        <w:t>100</w:t>
      </w:r>
      <w:r>
        <w:rPr>
          <w:rFonts w:eastAsia="仿宋_GB2312"/>
          <w:kern w:val="0"/>
          <w:sz w:val="32"/>
          <w:szCs w:val="32"/>
        </w:rPr>
        <w:t>%</w:t>
      </w:r>
      <w:r>
        <w:rPr>
          <w:rFonts w:eastAsia="仿宋_GB2312"/>
          <w:kern w:val="0"/>
          <w:sz w:val="32"/>
          <w:szCs w:val="32"/>
        </w:rPr>
        <w:t>。</w:t>
      </w:r>
      <w:r>
        <w:rPr>
          <w:rFonts w:ascii="仿宋_GB2312" w:eastAsia="仿宋_GB2312" w:hAnsi="宋体" w:cs="仿宋_GB2312"/>
          <w:color w:val="333333"/>
          <w:sz w:val="31"/>
          <w:szCs w:val="31"/>
          <w:shd w:val="clear" w:color="auto" w:fill="FFFFFF"/>
        </w:rPr>
        <w:lastRenderedPageBreak/>
        <w:t>其</w:t>
      </w:r>
      <w:r>
        <w:rPr>
          <w:rFonts w:ascii="仿宋_GB2312" w:eastAsia="仿宋_GB2312" w:hAnsi="宋体" w:cs="仿宋_GB2312"/>
          <w:color w:val="333333"/>
          <w:sz w:val="31"/>
          <w:szCs w:val="31"/>
          <w:shd w:val="clear" w:color="auto" w:fill="FFFFFF"/>
        </w:rPr>
        <w:t>余</w:t>
      </w:r>
      <w:r>
        <w:rPr>
          <w:rFonts w:ascii="仿宋" w:eastAsia="仿宋" w:hAnsi="仿宋" w:cs="仿宋"/>
          <w:color w:val="333333"/>
          <w:sz w:val="31"/>
          <w:szCs w:val="31"/>
          <w:shd w:val="clear" w:color="auto" w:fill="FFFFFF"/>
        </w:rPr>
        <w:t>项目支出系</w:t>
      </w:r>
      <w:r>
        <w:rPr>
          <w:rFonts w:ascii="仿宋" w:eastAsia="仿宋" w:hAnsi="仿宋" w:cs="仿宋" w:hint="eastAsia"/>
          <w:color w:val="333333"/>
          <w:sz w:val="31"/>
          <w:szCs w:val="31"/>
          <w:shd w:val="clear" w:color="auto" w:fill="FFFFFF"/>
        </w:rPr>
        <w:t>留底退税</w:t>
      </w:r>
      <w:r>
        <w:rPr>
          <w:rFonts w:ascii="仿宋" w:eastAsia="仿宋" w:hAnsi="仿宋" w:cs="仿宋" w:hint="eastAsia"/>
          <w:color w:val="333333"/>
          <w:sz w:val="31"/>
          <w:szCs w:val="31"/>
          <w:shd w:val="clear" w:color="auto" w:fill="FFFFFF"/>
        </w:rPr>
        <w:t>45</w:t>
      </w:r>
      <w:r>
        <w:rPr>
          <w:rFonts w:ascii="仿宋" w:eastAsia="仿宋" w:hAnsi="仿宋" w:cs="仿宋" w:hint="eastAsia"/>
          <w:color w:val="333333"/>
          <w:sz w:val="31"/>
          <w:szCs w:val="31"/>
          <w:shd w:val="clear" w:color="auto" w:fill="FFFFFF"/>
        </w:rPr>
        <w:t>0</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00</w:t>
      </w:r>
      <w:r>
        <w:rPr>
          <w:rFonts w:ascii="仿宋" w:eastAsia="仿宋" w:hAnsi="仿宋" w:cs="仿宋" w:hint="eastAsia"/>
          <w:color w:val="333333"/>
          <w:sz w:val="31"/>
          <w:szCs w:val="31"/>
          <w:shd w:val="clear" w:color="auto" w:fill="FFFFFF"/>
        </w:rPr>
        <w:t>万元</w:t>
      </w:r>
      <w:r>
        <w:rPr>
          <w:rFonts w:ascii="仿宋" w:eastAsia="仿宋" w:hAnsi="仿宋" w:cs="仿宋" w:hint="eastAsia"/>
          <w:color w:val="333333"/>
          <w:sz w:val="31"/>
          <w:szCs w:val="31"/>
          <w:shd w:val="clear" w:color="auto" w:fill="FFFFFF"/>
        </w:rPr>
        <w:t>,</w:t>
      </w:r>
      <w:r>
        <w:rPr>
          <w:rFonts w:ascii="仿宋" w:eastAsia="仿宋" w:hAnsi="仿宋" w:cs="仿宋" w:hint="eastAsia"/>
          <w:color w:val="333333"/>
          <w:sz w:val="31"/>
          <w:szCs w:val="31"/>
          <w:shd w:val="clear" w:color="auto" w:fill="FFFFFF"/>
        </w:rPr>
        <w:t>因此本年度我单位未开展</w:t>
      </w:r>
      <w:r>
        <w:rPr>
          <w:rFonts w:ascii="仿宋" w:eastAsia="仿宋" w:hAnsi="仿宋" w:cs="仿宋" w:hint="eastAsia"/>
          <w:color w:val="333333"/>
          <w:sz w:val="31"/>
          <w:szCs w:val="31"/>
          <w:shd w:val="clear" w:color="auto" w:fill="FFFFFF"/>
        </w:rPr>
        <w:t>该</w:t>
      </w:r>
      <w:bookmarkStart w:id="54" w:name="_GoBack"/>
      <w:bookmarkEnd w:id="54"/>
      <w:r>
        <w:rPr>
          <w:rFonts w:ascii="仿宋" w:eastAsia="仿宋" w:hAnsi="仿宋" w:cs="仿宋" w:hint="eastAsia"/>
          <w:color w:val="333333"/>
          <w:sz w:val="31"/>
          <w:szCs w:val="31"/>
          <w:shd w:val="clear" w:color="auto" w:fill="FFFFFF"/>
        </w:rPr>
        <w:t>项目绩效自评工作。</w:t>
      </w:r>
    </w:p>
    <w:p w:rsidR="004439DA" w:rsidRDefault="00B86AA4">
      <w:pPr>
        <w:autoSpaceDE w:val="0"/>
        <w:autoSpaceDN w:val="0"/>
        <w:adjustRightInd w:val="0"/>
        <w:spacing w:line="560" w:lineRule="exact"/>
        <w:ind w:firstLine="640"/>
        <w:rPr>
          <w:rFonts w:eastAsia="楷体_GB2312"/>
          <w:sz w:val="32"/>
          <w:szCs w:val="32"/>
        </w:rPr>
      </w:pPr>
      <w:r>
        <w:rPr>
          <w:rFonts w:eastAsia="楷体_GB2312"/>
          <w:sz w:val="32"/>
          <w:szCs w:val="32"/>
        </w:rPr>
        <w:t>（二）二级项目支出绩效自评结果。</w:t>
      </w:r>
    </w:p>
    <w:p w:rsidR="004439DA" w:rsidRDefault="00B86AA4">
      <w:pPr>
        <w:ind w:firstLine="645"/>
        <w:rPr>
          <w:rFonts w:ascii="仿宋_GB2312" w:eastAsia="仿宋_GB2312" w:hAnsi="仿宋_GB2312" w:cs="仿宋_GB2312"/>
          <w:b/>
          <w:sz w:val="32"/>
        </w:rPr>
      </w:pPr>
      <w:r>
        <w:rPr>
          <w:rFonts w:ascii="仿宋_GB2312" w:eastAsia="仿宋_GB2312" w:hAnsi="仿宋_GB2312" w:cs="仿宋_GB2312" w:hint="eastAsia"/>
          <w:b/>
          <w:sz w:val="32"/>
        </w:rPr>
        <w:t>A</w:t>
      </w:r>
      <w:r>
        <w:rPr>
          <w:rFonts w:ascii="仿宋_GB2312" w:eastAsia="仿宋_GB2312" w:hAnsi="仿宋_GB2312" w:cs="仿宋_GB2312" w:hint="eastAsia"/>
          <w:b/>
          <w:sz w:val="32"/>
        </w:rPr>
        <w:t>、贵州磐福食品有限公司火腿深加工项目自评报告</w:t>
      </w:r>
    </w:p>
    <w:p w:rsidR="004439DA" w:rsidRDefault="00B86AA4">
      <w:pPr>
        <w:ind w:firstLine="645"/>
        <w:rPr>
          <w:rFonts w:eastAsia="仿宋_GB2312"/>
          <w:b/>
          <w:sz w:val="32"/>
        </w:rPr>
      </w:pPr>
      <w:r>
        <w:rPr>
          <w:rFonts w:eastAsia="仿宋_GB2312"/>
          <w:b/>
          <w:sz w:val="32"/>
        </w:rPr>
        <w:t>1</w:t>
      </w:r>
      <w:r>
        <w:rPr>
          <w:rFonts w:eastAsia="仿宋_GB2312"/>
          <w:b/>
          <w:sz w:val="32"/>
        </w:rPr>
        <w:t>、项目概况</w:t>
      </w:r>
    </w:p>
    <w:p w:rsidR="004439DA" w:rsidRDefault="00B86AA4">
      <w:pPr>
        <w:autoSpaceDE w:val="0"/>
        <w:autoSpaceDN w:val="0"/>
        <w:adjustRightInd w:val="0"/>
        <w:spacing w:line="570" w:lineRule="exact"/>
        <w:ind w:firstLine="641"/>
        <w:rPr>
          <w:rFonts w:eastAsia="仿宋_GB2312"/>
          <w:sz w:val="32"/>
          <w:szCs w:val="32"/>
        </w:rPr>
      </w:pPr>
      <w:r>
        <w:rPr>
          <w:rFonts w:eastAsia="仿宋_GB2312"/>
          <w:sz w:val="32"/>
          <w:szCs w:val="32"/>
        </w:rPr>
        <w:t>贵州磐福食品有限公司</w:t>
      </w:r>
      <w:r>
        <w:rPr>
          <w:rFonts w:eastAsia="仿宋_GB2312"/>
          <w:sz w:val="32"/>
          <w:szCs w:val="32"/>
        </w:rPr>
        <w:t>14000</w:t>
      </w:r>
      <w:r>
        <w:rPr>
          <w:rFonts w:eastAsia="仿宋_GB2312"/>
          <w:sz w:val="32"/>
          <w:szCs w:val="32"/>
        </w:rPr>
        <w:t>平方米火腿</w:t>
      </w:r>
      <w:r>
        <w:rPr>
          <w:rFonts w:eastAsia="仿宋_GB2312"/>
          <w:sz w:val="32"/>
          <w:szCs w:val="32"/>
        </w:rPr>
        <w:t>深</w:t>
      </w:r>
      <w:r>
        <w:rPr>
          <w:rFonts w:eastAsia="仿宋_GB2312"/>
          <w:sz w:val="32"/>
          <w:szCs w:val="32"/>
        </w:rPr>
        <w:t>加工厂装修建设；项目租赁红果开发区两河新区红腾路</w:t>
      </w:r>
      <w:r>
        <w:rPr>
          <w:rFonts w:eastAsia="仿宋_GB2312"/>
          <w:sz w:val="32"/>
          <w:szCs w:val="32"/>
        </w:rPr>
        <w:t>6</w:t>
      </w:r>
      <w:r>
        <w:rPr>
          <w:rFonts w:eastAsia="仿宋_GB2312"/>
          <w:sz w:val="32"/>
          <w:szCs w:val="32"/>
        </w:rPr>
        <w:t>号生产厂房，一层总占地面积近</w:t>
      </w:r>
      <w:r>
        <w:rPr>
          <w:rFonts w:eastAsia="仿宋_GB2312"/>
          <w:sz w:val="32"/>
          <w:szCs w:val="32"/>
        </w:rPr>
        <w:t>7000</w:t>
      </w:r>
      <w:r>
        <w:rPr>
          <w:rFonts w:eastAsia="仿宋_GB2312"/>
          <w:sz w:val="32"/>
          <w:szCs w:val="32"/>
        </w:rPr>
        <w:t>平方米，生产厂房共两层，实际使用面积</w:t>
      </w:r>
      <w:r>
        <w:rPr>
          <w:rFonts w:eastAsia="仿宋_GB2312"/>
          <w:sz w:val="32"/>
          <w:szCs w:val="32"/>
        </w:rPr>
        <w:t>14000</w:t>
      </w:r>
      <w:r>
        <w:rPr>
          <w:rFonts w:eastAsia="仿宋_GB2312"/>
          <w:sz w:val="32"/>
          <w:szCs w:val="32"/>
        </w:rPr>
        <w:t>平方米，包含生产、加工、无害化处理等主要建筑物，不包含道路、围墙、地面硬化等辅助建筑物。为了实现年产</w:t>
      </w:r>
      <w:r>
        <w:rPr>
          <w:rFonts w:eastAsia="仿宋_GB2312"/>
          <w:sz w:val="32"/>
          <w:szCs w:val="32"/>
        </w:rPr>
        <w:t>3000</w:t>
      </w:r>
      <w:r>
        <w:rPr>
          <w:rFonts w:eastAsia="仿宋_GB2312"/>
          <w:sz w:val="32"/>
          <w:szCs w:val="32"/>
        </w:rPr>
        <w:t>吨的生产规模、进一步提高产品质量，除了购置必要的生产设备外，严格按照生产流程，合理布局各建筑物。</w:t>
      </w:r>
    </w:p>
    <w:p w:rsidR="004439DA" w:rsidRDefault="00B86AA4">
      <w:pPr>
        <w:autoSpaceDE w:val="0"/>
        <w:autoSpaceDN w:val="0"/>
        <w:adjustRightInd w:val="0"/>
        <w:spacing w:line="570" w:lineRule="exact"/>
        <w:ind w:firstLine="641"/>
        <w:rPr>
          <w:rFonts w:eastAsia="仿宋_GB2312"/>
          <w:sz w:val="32"/>
          <w:szCs w:val="32"/>
        </w:rPr>
      </w:pPr>
      <w:r>
        <w:rPr>
          <w:rFonts w:eastAsia="仿宋_GB2312"/>
          <w:sz w:val="32"/>
          <w:szCs w:val="32"/>
        </w:rPr>
        <w:t>有一条火腿初加工生产线的建设；一条块状火腿生产线的建设；一条片状火腿生产线的建设；一条火腿罐头生产流水线的建设；一条手撕火腿生产线的建设；一条火腿油辣椒生产线的建设；</w:t>
      </w:r>
      <w:r>
        <w:rPr>
          <w:rFonts w:eastAsia="仿宋_GB2312"/>
          <w:sz w:val="32"/>
          <w:szCs w:val="32"/>
        </w:rPr>
        <w:t>2400</w:t>
      </w:r>
      <w:r>
        <w:rPr>
          <w:rFonts w:eastAsia="仿宋_GB2312"/>
          <w:sz w:val="32"/>
          <w:szCs w:val="32"/>
        </w:rPr>
        <w:t>立方米食品冷藏库的建设。</w:t>
      </w:r>
    </w:p>
    <w:p w:rsidR="004439DA" w:rsidRDefault="00B86AA4">
      <w:pPr>
        <w:autoSpaceDE w:val="0"/>
        <w:autoSpaceDN w:val="0"/>
        <w:adjustRightInd w:val="0"/>
        <w:spacing w:line="570" w:lineRule="exact"/>
        <w:ind w:firstLine="641"/>
        <w:rPr>
          <w:rFonts w:eastAsia="仿宋_GB2312"/>
          <w:sz w:val="32"/>
          <w:szCs w:val="32"/>
        </w:rPr>
      </w:pPr>
      <w:r>
        <w:rPr>
          <w:rFonts w:eastAsia="仿宋_GB2312"/>
          <w:sz w:val="32"/>
          <w:szCs w:val="32"/>
        </w:rPr>
        <w:t>总投资</w:t>
      </w:r>
      <w:r>
        <w:rPr>
          <w:rFonts w:eastAsia="仿宋_GB2312"/>
          <w:sz w:val="32"/>
          <w:szCs w:val="32"/>
        </w:rPr>
        <w:t>15000</w:t>
      </w:r>
      <w:r>
        <w:rPr>
          <w:rFonts w:eastAsia="仿宋_GB2312"/>
          <w:sz w:val="32"/>
          <w:szCs w:val="32"/>
        </w:rPr>
        <w:t>万元：其中固定资产投资</w:t>
      </w:r>
      <w:r>
        <w:rPr>
          <w:rFonts w:eastAsia="仿宋_GB2312"/>
          <w:sz w:val="32"/>
          <w:szCs w:val="32"/>
        </w:rPr>
        <w:t>9751.624</w:t>
      </w:r>
      <w:r>
        <w:rPr>
          <w:rFonts w:eastAsia="仿宋_GB2312"/>
          <w:sz w:val="32"/>
          <w:szCs w:val="32"/>
        </w:rPr>
        <w:t>万元，铺底资金</w:t>
      </w:r>
      <w:r>
        <w:rPr>
          <w:rFonts w:eastAsia="仿宋_GB2312"/>
          <w:sz w:val="32"/>
          <w:szCs w:val="32"/>
        </w:rPr>
        <w:t>5000</w:t>
      </w:r>
      <w:r>
        <w:rPr>
          <w:rFonts w:eastAsia="仿宋_GB2312"/>
          <w:sz w:val="32"/>
          <w:szCs w:val="32"/>
        </w:rPr>
        <w:t>万元，前期勘探、设计、规划、研发食品品种及不可预计费用</w:t>
      </w:r>
      <w:r>
        <w:rPr>
          <w:rFonts w:eastAsia="仿宋_GB2312"/>
          <w:sz w:val="32"/>
          <w:szCs w:val="32"/>
        </w:rPr>
        <w:t>248.376</w:t>
      </w:r>
      <w:r>
        <w:rPr>
          <w:rFonts w:eastAsia="仿宋_GB2312"/>
          <w:sz w:val="32"/>
          <w:szCs w:val="32"/>
        </w:rPr>
        <w:t>万元。</w:t>
      </w:r>
    </w:p>
    <w:p w:rsidR="004439DA" w:rsidRDefault="00B86AA4">
      <w:pPr>
        <w:spacing w:line="570" w:lineRule="exact"/>
        <w:ind w:firstLine="645"/>
        <w:rPr>
          <w:rFonts w:eastAsia="仿宋_GB2312"/>
          <w:b/>
          <w:sz w:val="32"/>
        </w:rPr>
      </w:pPr>
      <w:r>
        <w:rPr>
          <w:rFonts w:eastAsia="仿宋_GB2312"/>
          <w:b/>
          <w:sz w:val="32"/>
        </w:rPr>
        <w:t>2</w:t>
      </w:r>
      <w:r>
        <w:rPr>
          <w:rFonts w:eastAsia="仿宋_GB2312"/>
          <w:b/>
          <w:sz w:val="32"/>
        </w:rPr>
        <w:t>、自评价结论</w:t>
      </w:r>
    </w:p>
    <w:p w:rsidR="004439DA" w:rsidRDefault="00B86AA4">
      <w:pPr>
        <w:autoSpaceDE w:val="0"/>
        <w:autoSpaceDN w:val="0"/>
        <w:adjustRightInd w:val="0"/>
        <w:spacing w:line="570" w:lineRule="exact"/>
        <w:ind w:firstLine="640"/>
        <w:rPr>
          <w:rFonts w:eastAsia="仿宋_GB2312"/>
          <w:sz w:val="32"/>
          <w:szCs w:val="32"/>
        </w:rPr>
      </w:pPr>
      <w:r>
        <w:rPr>
          <w:rFonts w:eastAsia="仿宋_GB2312"/>
          <w:sz w:val="32"/>
          <w:szCs w:val="32"/>
        </w:rPr>
        <w:t>企业在</w:t>
      </w:r>
      <w:r>
        <w:rPr>
          <w:rFonts w:eastAsia="仿宋_GB2312"/>
          <w:sz w:val="32"/>
          <w:szCs w:val="32"/>
        </w:rPr>
        <w:t>2023</w:t>
      </w:r>
      <w:r>
        <w:rPr>
          <w:rFonts w:eastAsia="仿宋_GB2312"/>
          <w:sz w:val="32"/>
          <w:szCs w:val="32"/>
        </w:rPr>
        <w:t>年度呈现持续快速发展的态势，行业地位稳步提升。同时企业的核心竞争力得到不断加强，各项主要财务指标不断提高。企业在产品质量及市场销售</w:t>
      </w:r>
      <w:r>
        <w:rPr>
          <w:rFonts w:eastAsia="仿宋_GB2312"/>
          <w:sz w:val="32"/>
          <w:szCs w:val="32"/>
        </w:rPr>
        <w:t>方面均有长足进步。在未来的发展中，企业需注重人才引进及管理，加强</w:t>
      </w:r>
      <w:r>
        <w:rPr>
          <w:rFonts w:eastAsia="仿宋_GB2312"/>
          <w:sz w:val="32"/>
          <w:szCs w:val="32"/>
        </w:rPr>
        <w:lastRenderedPageBreak/>
        <w:t>研发创新，稳步推进品牌建设等方面的工作。企业认真履行社会责任，增强社会形象，注重企业管理的规范化及透明度，不断提升企业核心竞争力。</w:t>
      </w:r>
    </w:p>
    <w:p w:rsidR="004439DA" w:rsidRDefault="00B86AA4">
      <w:pPr>
        <w:spacing w:line="570" w:lineRule="exact"/>
        <w:ind w:firstLine="645"/>
        <w:rPr>
          <w:rFonts w:eastAsia="仿宋_GB2312"/>
          <w:b/>
          <w:sz w:val="32"/>
        </w:rPr>
      </w:pPr>
      <w:r>
        <w:rPr>
          <w:rFonts w:eastAsia="仿宋_GB2312"/>
          <w:b/>
          <w:sz w:val="32"/>
        </w:rPr>
        <w:t>3</w:t>
      </w:r>
      <w:r>
        <w:rPr>
          <w:rFonts w:eastAsia="仿宋_GB2312"/>
          <w:b/>
          <w:sz w:val="32"/>
        </w:rPr>
        <w:t>、主要存在的问题</w:t>
      </w:r>
    </w:p>
    <w:p w:rsidR="004439DA" w:rsidRDefault="00B86AA4">
      <w:pPr>
        <w:autoSpaceDE w:val="0"/>
        <w:autoSpaceDN w:val="0"/>
        <w:adjustRightInd w:val="0"/>
        <w:spacing w:line="570" w:lineRule="exact"/>
        <w:ind w:firstLine="640"/>
        <w:rPr>
          <w:rFonts w:eastAsia="仿宋_GB2312"/>
          <w:sz w:val="32"/>
          <w:szCs w:val="32"/>
        </w:rPr>
      </w:pPr>
      <w:r>
        <w:rPr>
          <w:rFonts w:eastAsia="仿宋_GB2312"/>
          <w:sz w:val="32"/>
          <w:szCs w:val="32"/>
        </w:rPr>
        <w:t>主要面临问题还是市场问题，</w:t>
      </w:r>
      <w:r>
        <w:rPr>
          <w:rFonts w:eastAsia="仿宋_GB2312"/>
          <w:sz w:val="32"/>
          <w:szCs w:val="32"/>
        </w:rPr>
        <w:t>2023</w:t>
      </w:r>
      <w:r>
        <w:rPr>
          <w:rFonts w:eastAsia="仿宋_GB2312"/>
          <w:sz w:val="32"/>
          <w:szCs w:val="32"/>
        </w:rPr>
        <w:t>年公司也在积极大力开展市场，争取在市场站稳脚跟。</w:t>
      </w:r>
    </w:p>
    <w:p w:rsidR="004439DA" w:rsidRDefault="00B86AA4">
      <w:pPr>
        <w:spacing w:line="570" w:lineRule="exact"/>
        <w:ind w:firstLine="645"/>
        <w:rPr>
          <w:rFonts w:eastAsia="仿宋_GB2312"/>
          <w:b/>
          <w:sz w:val="32"/>
        </w:rPr>
      </w:pPr>
      <w:r>
        <w:rPr>
          <w:rFonts w:eastAsia="仿宋_GB2312"/>
          <w:b/>
          <w:sz w:val="32"/>
        </w:rPr>
        <w:t>4</w:t>
      </w:r>
      <w:r>
        <w:rPr>
          <w:rFonts w:eastAsia="仿宋_GB2312"/>
          <w:b/>
          <w:sz w:val="32"/>
        </w:rPr>
        <w:t>、经验及建议</w:t>
      </w:r>
    </w:p>
    <w:p w:rsidR="004439DA" w:rsidRDefault="00B86AA4">
      <w:pPr>
        <w:autoSpaceDE w:val="0"/>
        <w:autoSpaceDN w:val="0"/>
        <w:adjustRightInd w:val="0"/>
        <w:spacing w:line="570" w:lineRule="exact"/>
        <w:ind w:firstLine="640"/>
        <w:rPr>
          <w:rFonts w:eastAsia="仿宋_GB2312"/>
          <w:sz w:val="32"/>
          <w:szCs w:val="32"/>
        </w:rPr>
      </w:pPr>
      <w:r>
        <w:rPr>
          <w:rFonts w:eastAsia="仿宋_GB2312"/>
          <w:sz w:val="32"/>
          <w:szCs w:val="32"/>
        </w:rPr>
        <w:t>我们将按照计划开始实施该项目，定期将进展并提供数据分析报告。项目结束，我们将对实施效果进行详细的分析和总结，并提交综合性报告，以供参考和借鉴。</w:t>
      </w:r>
    </w:p>
    <w:p w:rsidR="004439DA" w:rsidRDefault="00B86AA4">
      <w:pPr>
        <w:ind w:firstLine="645"/>
        <w:rPr>
          <w:rFonts w:eastAsia="仿宋_GB2312"/>
          <w:b/>
          <w:sz w:val="32"/>
        </w:rPr>
      </w:pPr>
      <w:r>
        <w:rPr>
          <w:rFonts w:eastAsia="仿宋_GB2312"/>
          <w:b/>
          <w:sz w:val="32"/>
        </w:rPr>
        <w:t>5</w:t>
      </w:r>
      <w:r>
        <w:rPr>
          <w:rFonts w:eastAsia="仿宋_GB2312"/>
          <w:sz w:val="32"/>
          <w:szCs w:val="32"/>
        </w:rPr>
        <w:t>、</w:t>
      </w:r>
      <w:r>
        <w:rPr>
          <w:rFonts w:eastAsia="仿宋_GB2312"/>
          <w:b/>
          <w:sz w:val="32"/>
        </w:rPr>
        <w:t>项目支出自评表</w:t>
      </w:r>
    </w:p>
    <w:tbl>
      <w:tblPr>
        <w:tblW w:w="0" w:type="auto"/>
        <w:tblLayout w:type="fixed"/>
        <w:tblLook w:val="04A0"/>
      </w:tblPr>
      <w:tblGrid>
        <w:gridCol w:w="710"/>
        <w:gridCol w:w="1541"/>
        <w:gridCol w:w="3520"/>
        <w:gridCol w:w="1180"/>
        <w:gridCol w:w="2400"/>
      </w:tblGrid>
      <w:tr w:rsidR="004439DA">
        <w:tc>
          <w:tcPr>
            <w:tcW w:w="9351" w:type="dxa"/>
            <w:gridSpan w:val="5"/>
            <w:tcBorders>
              <w:top w:val="nil"/>
              <w:left w:val="nil"/>
              <w:bottom w:val="nil"/>
              <w:right w:val="nil"/>
              <w:tl2br w:val="nil"/>
              <w:tr2bl w:val="nil"/>
            </w:tcBorders>
            <w:noWrap/>
          </w:tcPr>
          <w:p w:rsidR="004439DA" w:rsidRDefault="00B86AA4">
            <w:pPr>
              <w:jc w:val="left"/>
              <w:rPr>
                <w:color w:val="000000"/>
                <w:kern w:val="0"/>
                <w:sz w:val="28"/>
              </w:rPr>
            </w:pPr>
            <w:r>
              <w:rPr>
                <w:rFonts w:ascii="黑体" w:eastAsia="黑体" w:hAnsi="黑体" w:hint="eastAsia"/>
                <w:color w:val="000000"/>
                <w:kern w:val="0"/>
                <w:sz w:val="28"/>
              </w:rPr>
              <w:t>项目支出绩效自评表</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项目名称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贵州磐福食品有限公司火腿深加工建设项目</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主管部门</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color w:val="000000"/>
                <w:kern w:val="0"/>
                <w:sz w:val="24"/>
              </w:rPr>
              <w:t>贵州红果经济开发区财政局</w:t>
            </w:r>
          </w:p>
        </w:tc>
        <w:tc>
          <w:tcPr>
            <w:tcW w:w="118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实施单位</w:t>
            </w:r>
          </w:p>
        </w:tc>
        <w:tc>
          <w:tcPr>
            <w:tcW w:w="240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贵州磐福食品有限公司</w:t>
            </w:r>
          </w:p>
        </w:tc>
      </w:tr>
      <w:tr w:rsidR="004439DA">
        <w:tc>
          <w:tcPr>
            <w:tcW w:w="710" w:type="dxa"/>
            <w:tcBorders>
              <w:top w:val="nil"/>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资金来源</w:t>
            </w: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资金总额（万元）</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15000</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财政资金</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350</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其中：本级安排</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710" w:type="dxa"/>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其他资金</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2251" w:type="dxa"/>
            <w:gridSpan w:val="2"/>
            <w:tcBorders>
              <w:top w:val="single" w:sz="6" w:space="0" w:color="auto"/>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绩效目标</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项目绩效目标</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目标完成情况</w:t>
            </w:r>
          </w:p>
        </w:tc>
      </w:tr>
      <w:tr w:rsidR="004439DA">
        <w:tc>
          <w:tcPr>
            <w:tcW w:w="2251" w:type="dxa"/>
            <w:gridSpan w:val="2"/>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w:t>
            </w:r>
            <w:r>
              <w:rPr>
                <w:rFonts w:hint="eastAsia"/>
                <w:color w:val="000000"/>
                <w:kern w:val="0"/>
                <w:sz w:val="18"/>
              </w:rPr>
              <w:t>%</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自评价分数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w:t>
            </w:r>
          </w:p>
        </w:tc>
      </w:tr>
    </w:tbl>
    <w:p w:rsidR="004439DA" w:rsidRDefault="00B86AA4">
      <w:pPr>
        <w:spacing w:line="570" w:lineRule="exact"/>
        <w:ind w:firstLine="645"/>
        <w:rPr>
          <w:rFonts w:eastAsia="仿宋_GB2312"/>
          <w:b/>
          <w:sz w:val="32"/>
        </w:rPr>
      </w:pPr>
      <w:r>
        <w:rPr>
          <w:rFonts w:eastAsia="仿宋_GB2312"/>
          <w:b/>
          <w:sz w:val="32"/>
        </w:rPr>
        <w:t>B</w:t>
      </w:r>
      <w:r>
        <w:rPr>
          <w:rFonts w:eastAsia="仿宋_GB2312"/>
          <w:b/>
          <w:sz w:val="32"/>
        </w:rPr>
        <w:t>、红果经济开发区煤矿设备研发中心项目</w:t>
      </w:r>
    </w:p>
    <w:p w:rsidR="004439DA" w:rsidRDefault="00B86AA4">
      <w:pPr>
        <w:spacing w:line="570" w:lineRule="exact"/>
        <w:ind w:firstLine="645"/>
        <w:rPr>
          <w:rFonts w:eastAsia="仿宋_GB2312"/>
          <w:b/>
          <w:sz w:val="32"/>
        </w:rPr>
      </w:pPr>
      <w:r>
        <w:rPr>
          <w:rFonts w:eastAsia="仿宋_GB2312"/>
          <w:b/>
          <w:sz w:val="32"/>
        </w:rPr>
        <w:t>1</w:t>
      </w:r>
      <w:r>
        <w:rPr>
          <w:rFonts w:eastAsia="仿宋_GB2312"/>
          <w:b/>
          <w:sz w:val="32"/>
        </w:rPr>
        <w:t>、项目概况：</w:t>
      </w:r>
    </w:p>
    <w:p w:rsidR="004439DA" w:rsidRDefault="00B86AA4">
      <w:pPr>
        <w:autoSpaceDE w:val="0"/>
        <w:autoSpaceDN w:val="0"/>
        <w:adjustRightInd w:val="0"/>
        <w:spacing w:line="570" w:lineRule="exact"/>
        <w:ind w:firstLine="640"/>
        <w:rPr>
          <w:rFonts w:eastAsia="仿宋_GB2312"/>
          <w:sz w:val="32"/>
          <w:szCs w:val="32"/>
        </w:rPr>
      </w:pPr>
      <w:r>
        <w:rPr>
          <w:rFonts w:eastAsia="仿宋_GB2312"/>
          <w:sz w:val="32"/>
          <w:szCs w:val="32"/>
        </w:rPr>
        <w:t>红果经济开发区煤矿设备研</w:t>
      </w:r>
      <w:r>
        <w:rPr>
          <w:rFonts w:eastAsia="仿宋_GB2312"/>
          <w:sz w:val="32"/>
          <w:szCs w:val="32"/>
        </w:rPr>
        <w:t>发</w:t>
      </w:r>
      <w:r>
        <w:rPr>
          <w:rFonts w:eastAsia="仿宋_GB2312"/>
          <w:sz w:val="32"/>
          <w:szCs w:val="32"/>
        </w:rPr>
        <w:t>中心</w:t>
      </w:r>
      <w:r>
        <w:rPr>
          <w:rFonts w:eastAsia="仿宋_GB2312"/>
          <w:sz w:val="32"/>
          <w:szCs w:val="32"/>
        </w:rPr>
        <w:t>项目总投资</w:t>
      </w:r>
      <w:r>
        <w:rPr>
          <w:rFonts w:eastAsia="仿宋_GB2312"/>
          <w:sz w:val="32"/>
          <w:szCs w:val="32"/>
        </w:rPr>
        <w:t>10500</w:t>
      </w:r>
      <w:r>
        <w:rPr>
          <w:rFonts w:eastAsia="仿宋_GB2312"/>
          <w:sz w:val="32"/>
          <w:szCs w:val="32"/>
        </w:rPr>
        <w:t>万元，厂房面积</w:t>
      </w:r>
      <w:r>
        <w:rPr>
          <w:rFonts w:eastAsia="仿宋_GB2312"/>
          <w:sz w:val="32"/>
          <w:szCs w:val="32"/>
        </w:rPr>
        <w:t>20000</w:t>
      </w:r>
      <w:r>
        <w:rPr>
          <w:rFonts w:eastAsia="仿宋_GB2312"/>
          <w:sz w:val="32"/>
          <w:szCs w:val="32"/>
        </w:rPr>
        <w:t>平方米，建设研发中心面积</w:t>
      </w:r>
      <w:r>
        <w:rPr>
          <w:rFonts w:eastAsia="仿宋_GB2312"/>
          <w:sz w:val="32"/>
          <w:szCs w:val="32"/>
        </w:rPr>
        <w:t>8000</w:t>
      </w:r>
      <w:r>
        <w:rPr>
          <w:rFonts w:eastAsia="仿宋_GB2312"/>
          <w:sz w:val="32"/>
          <w:szCs w:val="32"/>
        </w:rPr>
        <w:t>平方米，</w:t>
      </w:r>
      <w:r>
        <w:rPr>
          <w:rFonts w:eastAsia="仿宋_GB2312"/>
          <w:sz w:val="32"/>
          <w:szCs w:val="32"/>
        </w:rPr>
        <w:lastRenderedPageBreak/>
        <w:t>其中实验室面积</w:t>
      </w:r>
      <w:r>
        <w:rPr>
          <w:rFonts w:eastAsia="仿宋_GB2312"/>
          <w:sz w:val="32"/>
          <w:szCs w:val="32"/>
        </w:rPr>
        <w:t>3000</w:t>
      </w:r>
      <w:r>
        <w:rPr>
          <w:rFonts w:eastAsia="仿宋_GB2312"/>
          <w:sz w:val="32"/>
          <w:szCs w:val="32"/>
        </w:rPr>
        <w:t>平方米，主要开展掘进机、掘齿、液压支架、刮板机、皮带机、采煤机、挖掘式装载机等综采综掘设备、矿山运输机械设备的智能化研发。</w:t>
      </w:r>
      <w:r>
        <w:rPr>
          <w:rFonts w:eastAsia="仿宋_GB2312"/>
          <w:sz w:val="32"/>
          <w:szCs w:val="32"/>
        </w:rPr>
        <w:t>建设规模为升级改造掘进机</w:t>
      </w:r>
      <w:r>
        <w:rPr>
          <w:rFonts w:eastAsia="仿宋_GB2312"/>
          <w:sz w:val="32"/>
          <w:szCs w:val="32"/>
        </w:rPr>
        <w:t>10</w:t>
      </w:r>
      <w:r>
        <w:rPr>
          <w:rFonts w:eastAsia="仿宋_GB2312"/>
          <w:sz w:val="32"/>
          <w:szCs w:val="32"/>
        </w:rPr>
        <w:t>台、升级改造液压支架</w:t>
      </w:r>
      <w:r>
        <w:rPr>
          <w:rFonts w:eastAsia="仿宋_GB2312"/>
          <w:sz w:val="32"/>
          <w:szCs w:val="32"/>
        </w:rPr>
        <w:t>10000</w:t>
      </w:r>
      <w:r>
        <w:rPr>
          <w:rFonts w:eastAsia="仿宋_GB2312"/>
          <w:sz w:val="32"/>
          <w:szCs w:val="32"/>
        </w:rPr>
        <w:t>吨、升级改机</w:t>
      </w:r>
      <w:r>
        <w:rPr>
          <w:rFonts w:eastAsia="仿宋_GB2312"/>
          <w:sz w:val="32"/>
          <w:szCs w:val="32"/>
        </w:rPr>
        <w:t>10</w:t>
      </w:r>
      <w:r>
        <w:rPr>
          <w:rFonts w:eastAsia="仿宋_GB2312"/>
          <w:sz w:val="32"/>
          <w:szCs w:val="32"/>
        </w:rPr>
        <w:t>台、升级改造皮带机</w:t>
      </w:r>
      <w:r>
        <w:rPr>
          <w:rFonts w:eastAsia="仿宋_GB2312"/>
          <w:sz w:val="32"/>
          <w:szCs w:val="32"/>
        </w:rPr>
        <w:t>10</w:t>
      </w:r>
      <w:r>
        <w:rPr>
          <w:rFonts w:eastAsia="仿宋_GB2312"/>
          <w:sz w:val="32"/>
          <w:szCs w:val="32"/>
        </w:rPr>
        <w:t>台、升级改造采煤机</w:t>
      </w:r>
      <w:r>
        <w:rPr>
          <w:rFonts w:eastAsia="仿宋_GB2312"/>
          <w:sz w:val="32"/>
          <w:szCs w:val="32"/>
        </w:rPr>
        <w:t>10</w:t>
      </w:r>
      <w:r>
        <w:rPr>
          <w:rFonts w:eastAsia="仿宋_GB2312"/>
          <w:sz w:val="32"/>
          <w:szCs w:val="32"/>
        </w:rPr>
        <w:t>台、升级改造挖掘式装载机</w:t>
      </w:r>
      <w:r>
        <w:rPr>
          <w:rFonts w:eastAsia="仿宋_GB2312"/>
          <w:sz w:val="32"/>
          <w:szCs w:val="32"/>
        </w:rPr>
        <w:t>20</w:t>
      </w:r>
      <w:r>
        <w:rPr>
          <w:rFonts w:eastAsia="仿宋_GB2312"/>
          <w:sz w:val="32"/>
          <w:szCs w:val="32"/>
        </w:rPr>
        <w:t>台、升级改造运输机</w:t>
      </w:r>
      <w:r>
        <w:rPr>
          <w:rFonts w:eastAsia="仿宋_GB2312"/>
          <w:sz w:val="32"/>
          <w:szCs w:val="32"/>
        </w:rPr>
        <w:t>20</w:t>
      </w:r>
      <w:r>
        <w:rPr>
          <w:rFonts w:eastAsia="仿宋_GB2312"/>
          <w:sz w:val="32"/>
          <w:szCs w:val="32"/>
        </w:rPr>
        <w:t>台。</w:t>
      </w:r>
    </w:p>
    <w:p w:rsidR="004439DA" w:rsidRDefault="00B86AA4">
      <w:pPr>
        <w:spacing w:line="570" w:lineRule="exact"/>
        <w:ind w:firstLine="645"/>
        <w:rPr>
          <w:rFonts w:eastAsia="仿宋_GB2312"/>
          <w:b/>
          <w:sz w:val="32"/>
        </w:rPr>
      </w:pPr>
      <w:r>
        <w:rPr>
          <w:rFonts w:eastAsia="仿宋_GB2312"/>
          <w:b/>
          <w:sz w:val="32"/>
        </w:rPr>
        <w:t>2</w:t>
      </w:r>
      <w:r>
        <w:rPr>
          <w:rFonts w:eastAsia="仿宋_GB2312"/>
          <w:b/>
          <w:sz w:val="32"/>
        </w:rPr>
        <w:t>、自评价结论</w:t>
      </w:r>
    </w:p>
    <w:p w:rsidR="004439DA" w:rsidRDefault="00B86AA4">
      <w:pPr>
        <w:autoSpaceDE w:val="0"/>
        <w:autoSpaceDN w:val="0"/>
        <w:adjustRightInd w:val="0"/>
        <w:spacing w:line="570" w:lineRule="exact"/>
        <w:ind w:firstLine="640"/>
        <w:rPr>
          <w:rFonts w:eastAsia="仿宋_GB2312"/>
          <w:sz w:val="32"/>
          <w:szCs w:val="32"/>
        </w:rPr>
      </w:pPr>
      <w:r>
        <w:rPr>
          <w:rFonts w:eastAsia="仿宋_GB2312"/>
          <w:sz w:val="32"/>
          <w:szCs w:val="32"/>
        </w:rPr>
        <w:t>该项目实施效果良好，运行正常，有效的保证了资金的合理使用，并充分发挥其经济效益。</w:t>
      </w:r>
    </w:p>
    <w:p w:rsidR="004439DA" w:rsidRDefault="00B86AA4">
      <w:pPr>
        <w:numPr>
          <w:ilvl w:val="0"/>
          <w:numId w:val="4"/>
        </w:numPr>
        <w:spacing w:line="570" w:lineRule="exact"/>
        <w:ind w:firstLine="645"/>
        <w:rPr>
          <w:rFonts w:eastAsia="仿宋_GB2312"/>
          <w:b/>
          <w:sz w:val="32"/>
        </w:rPr>
      </w:pPr>
      <w:r>
        <w:rPr>
          <w:rFonts w:eastAsia="仿宋_GB2312"/>
          <w:b/>
          <w:sz w:val="32"/>
        </w:rPr>
        <w:t>主要存在问题</w:t>
      </w:r>
    </w:p>
    <w:p w:rsidR="004439DA" w:rsidRDefault="00B86AA4">
      <w:pPr>
        <w:spacing w:line="570" w:lineRule="exact"/>
        <w:ind w:firstLineChars="200" w:firstLine="640"/>
        <w:rPr>
          <w:rFonts w:eastAsia="仿宋_GB2312"/>
          <w:sz w:val="32"/>
          <w:szCs w:val="32"/>
        </w:rPr>
      </w:pPr>
      <w:r>
        <w:rPr>
          <w:rFonts w:eastAsia="仿宋_GB2312"/>
          <w:sz w:val="32"/>
          <w:szCs w:val="32"/>
        </w:rPr>
        <w:t>因生产订单量大幅度增加，缺乏生产流动资金。</w:t>
      </w:r>
    </w:p>
    <w:p w:rsidR="004439DA" w:rsidRDefault="00B86AA4">
      <w:pPr>
        <w:spacing w:line="570" w:lineRule="exact"/>
        <w:ind w:firstLine="645"/>
        <w:rPr>
          <w:rFonts w:eastAsia="仿宋_GB2312"/>
          <w:b/>
          <w:sz w:val="32"/>
        </w:rPr>
      </w:pPr>
      <w:r>
        <w:rPr>
          <w:rFonts w:eastAsia="仿宋_GB2312"/>
          <w:b/>
          <w:sz w:val="32"/>
        </w:rPr>
        <w:t>4</w:t>
      </w:r>
      <w:r>
        <w:rPr>
          <w:rFonts w:eastAsia="仿宋_GB2312"/>
          <w:b/>
          <w:sz w:val="32"/>
        </w:rPr>
        <w:t>、经验及建议</w:t>
      </w:r>
    </w:p>
    <w:p w:rsidR="004439DA" w:rsidRDefault="00B86AA4">
      <w:pPr>
        <w:autoSpaceDE w:val="0"/>
        <w:autoSpaceDN w:val="0"/>
        <w:adjustRightInd w:val="0"/>
        <w:spacing w:line="570" w:lineRule="exact"/>
        <w:ind w:firstLine="640"/>
        <w:rPr>
          <w:rFonts w:eastAsia="仿宋_GB2312"/>
          <w:sz w:val="32"/>
          <w:szCs w:val="32"/>
        </w:rPr>
      </w:pPr>
      <w:r>
        <w:rPr>
          <w:rFonts w:eastAsia="仿宋_GB2312"/>
          <w:sz w:val="32"/>
          <w:szCs w:val="32"/>
        </w:rPr>
        <w:t>每完成一项工作，必须由相关负责人、相关领导及相关部门参与验收，对不符合要求或指标的，均要求返工，直至满足要求或指标。</w:t>
      </w:r>
    </w:p>
    <w:p w:rsidR="004439DA" w:rsidRDefault="00B86AA4">
      <w:pPr>
        <w:spacing w:line="570" w:lineRule="exact"/>
        <w:ind w:firstLine="645"/>
        <w:rPr>
          <w:rFonts w:eastAsia="仿宋_GB2312"/>
          <w:b/>
          <w:sz w:val="32"/>
        </w:rPr>
      </w:pPr>
      <w:r>
        <w:rPr>
          <w:rFonts w:eastAsia="仿宋_GB2312"/>
          <w:b/>
          <w:sz w:val="32"/>
        </w:rPr>
        <w:t>5</w:t>
      </w:r>
      <w:r>
        <w:rPr>
          <w:rFonts w:eastAsia="仿宋_GB2312"/>
          <w:b/>
          <w:sz w:val="32"/>
        </w:rPr>
        <w:t>、项目支出自评表</w:t>
      </w:r>
    </w:p>
    <w:tbl>
      <w:tblPr>
        <w:tblW w:w="0" w:type="auto"/>
        <w:tblLayout w:type="fixed"/>
        <w:tblLook w:val="04A0"/>
      </w:tblPr>
      <w:tblGrid>
        <w:gridCol w:w="710"/>
        <w:gridCol w:w="1541"/>
        <w:gridCol w:w="3520"/>
        <w:gridCol w:w="1180"/>
        <w:gridCol w:w="2400"/>
      </w:tblGrid>
      <w:tr w:rsidR="004439DA">
        <w:tc>
          <w:tcPr>
            <w:tcW w:w="9351" w:type="dxa"/>
            <w:gridSpan w:val="5"/>
            <w:tcBorders>
              <w:top w:val="nil"/>
              <w:left w:val="nil"/>
              <w:bottom w:val="nil"/>
              <w:right w:val="nil"/>
              <w:tl2br w:val="nil"/>
              <w:tr2bl w:val="nil"/>
            </w:tcBorders>
            <w:noWrap/>
          </w:tcPr>
          <w:p w:rsidR="004439DA" w:rsidRDefault="00B86AA4">
            <w:pPr>
              <w:jc w:val="left"/>
              <w:rPr>
                <w:color w:val="000000"/>
                <w:kern w:val="0"/>
                <w:sz w:val="28"/>
              </w:rPr>
            </w:pPr>
            <w:r>
              <w:rPr>
                <w:rFonts w:ascii="黑体" w:eastAsia="黑体" w:hAnsi="黑体" w:hint="eastAsia"/>
                <w:color w:val="000000"/>
                <w:kern w:val="0"/>
                <w:sz w:val="28"/>
              </w:rPr>
              <w:t>项目支出绩效自评表</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项目名称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贵州红果经济开发区煤矿设备研发中心项目</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主管部门</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color w:val="000000"/>
                <w:kern w:val="0"/>
                <w:sz w:val="24"/>
              </w:rPr>
              <w:t>贵州红果经济开发区财政局</w:t>
            </w:r>
          </w:p>
        </w:tc>
        <w:tc>
          <w:tcPr>
            <w:tcW w:w="118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实施单位</w:t>
            </w:r>
          </w:p>
        </w:tc>
        <w:tc>
          <w:tcPr>
            <w:tcW w:w="240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贵州誉创机械有限公司</w:t>
            </w:r>
          </w:p>
        </w:tc>
      </w:tr>
      <w:tr w:rsidR="004439DA">
        <w:tc>
          <w:tcPr>
            <w:tcW w:w="710" w:type="dxa"/>
            <w:tcBorders>
              <w:top w:val="nil"/>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资金来源</w:t>
            </w: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资金总额（万元）</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10500</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财政资金</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1505</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其中：本级安排</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710" w:type="dxa"/>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其他资金</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2251" w:type="dxa"/>
            <w:gridSpan w:val="2"/>
            <w:tcBorders>
              <w:top w:val="single" w:sz="6" w:space="0" w:color="auto"/>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绩效目标</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项目绩效目标</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目标完成情况</w:t>
            </w:r>
          </w:p>
        </w:tc>
      </w:tr>
      <w:tr w:rsidR="004439DA">
        <w:tc>
          <w:tcPr>
            <w:tcW w:w="2251" w:type="dxa"/>
            <w:gridSpan w:val="2"/>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w:t>
            </w:r>
            <w:r>
              <w:rPr>
                <w:rFonts w:hint="eastAsia"/>
                <w:color w:val="000000"/>
                <w:kern w:val="0"/>
                <w:sz w:val="18"/>
              </w:rPr>
              <w:t>%</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lastRenderedPageBreak/>
              <w:t>自评价分数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w:t>
            </w:r>
          </w:p>
        </w:tc>
      </w:tr>
    </w:tbl>
    <w:p w:rsidR="004439DA" w:rsidRDefault="00B86AA4">
      <w:pPr>
        <w:spacing w:line="570" w:lineRule="exact"/>
        <w:ind w:firstLine="645"/>
        <w:rPr>
          <w:rFonts w:eastAsia="仿宋_GB2312"/>
          <w:b/>
          <w:sz w:val="32"/>
        </w:rPr>
      </w:pPr>
      <w:r>
        <w:rPr>
          <w:rFonts w:eastAsia="仿宋_GB2312"/>
          <w:b/>
          <w:sz w:val="32"/>
        </w:rPr>
        <w:t>C</w:t>
      </w:r>
      <w:r>
        <w:rPr>
          <w:rFonts w:eastAsia="仿宋_GB2312"/>
          <w:b/>
          <w:sz w:val="32"/>
        </w:rPr>
        <w:t>、贵州红果经济开发区中心物流园建设项目自评报告</w:t>
      </w:r>
    </w:p>
    <w:p w:rsidR="004439DA" w:rsidRDefault="00B86AA4" w:rsidP="00E86F6B">
      <w:pPr>
        <w:spacing w:line="570" w:lineRule="exact"/>
        <w:ind w:firstLineChars="200" w:firstLine="640"/>
        <w:rPr>
          <w:rFonts w:eastAsia="仿宋_GB2312"/>
          <w:b/>
          <w:sz w:val="32"/>
        </w:rPr>
      </w:pPr>
      <w:r>
        <w:rPr>
          <w:rFonts w:eastAsia="仿宋_GB2312"/>
          <w:b/>
          <w:sz w:val="32"/>
        </w:rPr>
        <w:t>1.</w:t>
      </w:r>
      <w:r>
        <w:rPr>
          <w:rFonts w:eastAsia="仿宋_GB2312"/>
          <w:b/>
          <w:sz w:val="32"/>
        </w:rPr>
        <w:t>项目概况</w:t>
      </w:r>
    </w:p>
    <w:p w:rsidR="004439DA" w:rsidRDefault="00B86AA4">
      <w:pPr>
        <w:spacing w:line="570" w:lineRule="exact"/>
        <w:ind w:firstLineChars="200" w:firstLine="640"/>
        <w:rPr>
          <w:rFonts w:eastAsia="仿宋_GB2312"/>
        </w:rPr>
      </w:pPr>
      <w:r>
        <w:rPr>
          <w:rFonts w:eastAsia="仿宋_GB2312"/>
          <w:sz w:val="32"/>
          <w:szCs w:val="32"/>
        </w:rPr>
        <w:t>建设规模和内容：</w:t>
      </w:r>
      <w:r>
        <w:rPr>
          <w:rFonts w:eastAsia="仿宋_GB2312"/>
          <w:sz w:val="32"/>
          <w:szCs w:val="32"/>
        </w:rPr>
        <w:t>一期投资</w:t>
      </w:r>
      <w:r>
        <w:rPr>
          <w:rFonts w:eastAsia="仿宋_GB2312"/>
          <w:sz w:val="32"/>
          <w:szCs w:val="32"/>
        </w:rPr>
        <w:t>50804</w:t>
      </w:r>
      <w:r>
        <w:rPr>
          <w:rFonts w:eastAsia="仿宋_GB2312"/>
          <w:sz w:val="32"/>
          <w:szCs w:val="32"/>
        </w:rPr>
        <w:t>万元（其中</w:t>
      </w:r>
      <w:r>
        <w:rPr>
          <w:rFonts w:eastAsia="仿宋_GB2312"/>
          <w:sz w:val="32"/>
          <w:szCs w:val="32"/>
        </w:rPr>
        <w:t>3</w:t>
      </w:r>
      <w:r>
        <w:rPr>
          <w:rFonts w:eastAsia="仿宋_GB2312"/>
          <w:sz w:val="32"/>
          <w:szCs w:val="32"/>
        </w:rPr>
        <w:t>号楼冷链物流基础设施总投资</w:t>
      </w:r>
      <w:r>
        <w:rPr>
          <w:rFonts w:eastAsia="仿宋_GB2312"/>
          <w:sz w:val="32"/>
          <w:szCs w:val="32"/>
        </w:rPr>
        <w:t>3157.44</w:t>
      </w:r>
      <w:r>
        <w:rPr>
          <w:rFonts w:eastAsia="仿宋_GB2312"/>
          <w:sz w:val="32"/>
          <w:szCs w:val="32"/>
        </w:rPr>
        <w:t>万元）</w:t>
      </w:r>
      <w:r>
        <w:rPr>
          <w:rFonts w:eastAsia="仿宋_GB2312"/>
          <w:sz w:val="32"/>
          <w:szCs w:val="32"/>
        </w:rPr>
        <w:t>,</w:t>
      </w:r>
      <w:r>
        <w:rPr>
          <w:rFonts w:eastAsia="仿宋_GB2312"/>
          <w:sz w:val="32"/>
          <w:szCs w:val="32"/>
        </w:rPr>
        <w:t>总用地</w:t>
      </w:r>
      <w:r>
        <w:rPr>
          <w:rFonts w:eastAsia="仿宋_GB2312"/>
          <w:sz w:val="32"/>
          <w:szCs w:val="32"/>
        </w:rPr>
        <w:t>348.84</w:t>
      </w:r>
      <w:r>
        <w:rPr>
          <w:rFonts w:eastAsia="仿宋_GB2312"/>
          <w:sz w:val="32"/>
          <w:szCs w:val="32"/>
        </w:rPr>
        <w:t>亩，总建筑面积</w:t>
      </w:r>
      <w:r>
        <w:rPr>
          <w:rFonts w:eastAsia="仿宋_GB2312"/>
          <w:sz w:val="32"/>
          <w:szCs w:val="32"/>
        </w:rPr>
        <w:t>164755</w:t>
      </w:r>
      <w:r>
        <w:rPr>
          <w:rFonts w:eastAsia="仿宋_GB2312"/>
          <w:sz w:val="32"/>
          <w:szCs w:val="32"/>
        </w:rPr>
        <w:t>㎡；</w:t>
      </w:r>
      <w:r>
        <w:rPr>
          <w:rFonts w:eastAsia="仿宋_GB2312"/>
          <w:sz w:val="32"/>
          <w:szCs w:val="32"/>
        </w:rPr>
        <w:t>3</w:t>
      </w:r>
      <w:r>
        <w:rPr>
          <w:rFonts w:eastAsia="仿宋_GB2312"/>
          <w:sz w:val="32"/>
          <w:szCs w:val="32"/>
        </w:rPr>
        <w:t>号楼冷链物流基础设施占地面积为</w:t>
      </w:r>
      <w:r>
        <w:rPr>
          <w:rFonts w:eastAsia="仿宋_GB2312"/>
          <w:sz w:val="32"/>
          <w:szCs w:val="32"/>
        </w:rPr>
        <w:t>6653.4</w:t>
      </w:r>
      <w:r>
        <w:rPr>
          <w:rFonts w:eastAsia="仿宋_GB2312"/>
          <w:sz w:val="32"/>
          <w:szCs w:val="32"/>
        </w:rPr>
        <w:t>平方米，建筑面积</w:t>
      </w:r>
      <w:r>
        <w:rPr>
          <w:rFonts w:eastAsia="仿宋_GB2312"/>
          <w:sz w:val="32"/>
          <w:szCs w:val="32"/>
        </w:rPr>
        <w:t>17160</w:t>
      </w:r>
      <w:r>
        <w:rPr>
          <w:rFonts w:eastAsia="仿宋_GB2312"/>
          <w:sz w:val="32"/>
          <w:szCs w:val="32"/>
        </w:rPr>
        <w:t>平方米（建设工程包括建筑工程、装饰工程、安装工程、消防工程）</w:t>
      </w:r>
      <w:r>
        <w:rPr>
          <w:rFonts w:eastAsia="仿宋_GB2312"/>
          <w:sz w:val="32"/>
          <w:szCs w:val="32"/>
        </w:rPr>
        <w:t>;</w:t>
      </w:r>
      <w:r>
        <w:rPr>
          <w:rFonts w:eastAsia="仿宋_GB2312"/>
          <w:sz w:val="32"/>
        </w:rPr>
        <w:t>项目总投资：</w:t>
      </w:r>
      <w:r>
        <w:rPr>
          <w:rFonts w:eastAsia="仿宋_GB2312"/>
          <w:color w:val="000000"/>
          <w:kern w:val="0"/>
          <w:sz w:val="32"/>
          <w:szCs w:val="32"/>
          <w:lang/>
        </w:rPr>
        <w:t>50804</w:t>
      </w:r>
      <w:r>
        <w:rPr>
          <w:rFonts w:eastAsia="仿宋_GB2312"/>
          <w:sz w:val="32"/>
        </w:rPr>
        <w:t>万元。</w:t>
      </w:r>
    </w:p>
    <w:p w:rsidR="004439DA" w:rsidRDefault="00B86AA4" w:rsidP="00E86F6B">
      <w:pPr>
        <w:spacing w:line="570" w:lineRule="exact"/>
        <w:ind w:firstLineChars="200" w:firstLine="640"/>
        <w:rPr>
          <w:rFonts w:eastAsia="仿宋_GB2312"/>
          <w:b/>
          <w:sz w:val="32"/>
        </w:rPr>
      </w:pPr>
      <w:r>
        <w:rPr>
          <w:rFonts w:eastAsia="仿宋_GB2312"/>
          <w:b/>
          <w:sz w:val="32"/>
        </w:rPr>
        <w:t>2</w:t>
      </w:r>
      <w:r>
        <w:rPr>
          <w:rFonts w:eastAsia="仿宋_GB2312"/>
          <w:b/>
          <w:sz w:val="32"/>
        </w:rPr>
        <w:t>、自评价结论</w:t>
      </w:r>
    </w:p>
    <w:p w:rsidR="004439DA" w:rsidRDefault="00B86AA4">
      <w:pPr>
        <w:autoSpaceDE w:val="0"/>
        <w:autoSpaceDN w:val="0"/>
        <w:adjustRightInd w:val="0"/>
        <w:spacing w:line="570" w:lineRule="exact"/>
        <w:ind w:firstLine="640"/>
        <w:rPr>
          <w:rFonts w:eastAsia="仿宋_GB2312"/>
          <w:sz w:val="32"/>
          <w:szCs w:val="32"/>
        </w:rPr>
      </w:pPr>
      <w:r>
        <w:rPr>
          <w:rFonts w:eastAsia="仿宋_GB2312"/>
          <w:sz w:val="32"/>
          <w:szCs w:val="32"/>
        </w:rPr>
        <w:t>该项目</w:t>
      </w:r>
      <w:r>
        <w:rPr>
          <w:rFonts w:eastAsia="仿宋_GB2312"/>
          <w:sz w:val="32"/>
          <w:szCs w:val="32"/>
        </w:rPr>
        <w:t>预算资金</w:t>
      </w:r>
      <w:r>
        <w:rPr>
          <w:rFonts w:eastAsia="仿宋_GB2312"/>
          <w:sz w:val="32"/>
          <w:szCs w:val="32"/>
        </w:rPr>
        <w:t>944</w:t>
      </w:r>
      <w:r>
        <w:rPr>
          <w:rFonts w:eastAsia="仿宋_GB2312"/>
          <w:sz w:val="32"/>
          <w:szCs w:val="32"/>
        </w:rPr>
        <w:t>万元，申请拨付资金到位</w:t>
      </w:r>
      <w:r>
        <w:rPr>
          <w:rFonts w:eastAsia="仿宋_GB2312"/>
          <w:sz w:val="32"/>
          <w:szCs w:val="32"/>
        </w:rPr>
        <w:t>944</w:t>
      </w:r>
      <w:r>
        <w:rPr>
          <w:rFonts w:eastAsia="仿宋_GB2312"/>
          <w:sz w:val="32"/>
          <w:szCs w:val="32"/>
        </w:rPr>
        <w:t>万元，</w:t>
      </w:r>
      <w:r>
        <w:rPr>
          <w:rFonts w:eastAsia="仿宋_GB2312"/>
          <w:sz w:val="32"/>
          <w:szCs w:val="32"/>
        </w:rPr>
        <w:t>截止</w:t>
      </w:r>
      <w:r>
        <w:rPr>
          <w:rFonts w:eastAsia="仿宋_GB2312"/>
          <w:sz w:val="32"/>
          <w:szCs w:val="32"/>
        </w:rPr>
        <w:t>2022</w:t>
      </w:r>
      <w:r>
        <w:rPr>
          <w:rFonts w:eastAsia="仿宋_GB2312"/>
          <w:sz w:val="32"/>
          <w:szCs w:val="32"/>
        </w:rPr>
        <w:t>年</w:t>
      </w:r>
      <w:r>
        <w:rPr>
          <w:rFonts w:eastAsia="仿宋_GB2312"/>
          <w:sz w:val="32"/>
          <w:szCs w:val="32"/>
        </w:rPr>
        <w:t>10</w:t>
      </w:r>
      <w:r>
        <w:rPr>
          <w:rFonts w:eastAsia="仿宋_GB2312"/>
          <w:sz w:val="32"/>
          <w:szCs w:val="32"/>
        </w:rPr>
        <w:t>月预算资金</w:t>
      </w:r>
      <w:r>
        <w:rPr>
          <w:rFonts w:eastAsia="仿宋_GB2312"/>
          <w:sz w:val="32"/>
          <w:szCs w:val="32"/>
        </w:rPr>
        <w:t>944</w:t>
      </w:r>
      <w:r>
        <w:rPr>
          <w:rFonts w:eastAsia="仿宋_GB2312"/>
          <w:sz w:val="32"/>
          <w:szCs w:val="32"/>
        </w:rPr>
        <w:t>万元已全部支付</w:t>
      </w:r>
      <w:r>
        <w:rPr>
          <w:rFonts w:eastAsia="仿宋_GB2312"/>
          <w:sz w:val="32"/>
          <w:szCs w:val="32"/>
        </w:rPr>
        <w:t>项目装修</w:t>
      </w:r>
      <w:r>
        <w:rPr>
          <w:rFonts w:eastAsia="仿宋_GB2312"/>
          <w:sz w:val="32"/>
          <w:szCs w:val="32"/>
        </w:rPr>
        <w:t>该项装修。</w:t>
      </w:r>
    </w:p>
    <w:p w:rsidR="004439DA" w:rsidRDefault="00B86AA4">
      <w:pPr>
        <w:autoSpaceDE w:val="0"/>
        <w:autoSpaceDN w:val="0"/>
        <w:adjustRightInd w:val="0"/>
        <w:spacing w:line="570" w:lineRule="exact"/>
        <w:ind w:firstLine="640"/>
        <w:rPr>
          <w:rFonts w:eastAsia="仿宋_GB2312"/>
        </w:rPr>
      </w:pPr>
      <w:r>
        <w:rPr>
          <w:rFonts w:eastAsia="仿宋_GB2312"/>
          <w:b/>
          <w:sz w:val="32"/>
        </w:rPr>
        <w:t>3</w:t>
      </w:r>
      <w:r>
        <w:rPr>
          <w:rFonts w:eastAsia="仿宋_GB2312"/>
          <w:b/>
          <w:sz w:val="32"/>
        </w:rPr>
        <w:t>、主要存在问题</w:t>
      </w:r>
      <w:r>
        <w:rPr>
          <w:rFonts w:eastAsia="仿宋_GB2312"/>
          <w:b/>
          <w:sz w:val="32"/>
        </w:rPr>
        <w:t>:</w:t>
      </w:r>
      <w:r>
        <w:rPr>
          <w:rFonts w:eastAsia="仿宋_GB2312"/>
          <w:sz w:val="32"/>
          <w:szCs w:val="32"/>
        </w:rPr>
        <w:t>无。</w:t>
      </w:r>
    </w:p>
    <w:p w:rsidR="004439DA" w:rsidRDefault="00B86AA4">
      <w:pPr>
        <w:autoSpaceDE w:val="0"/>
        <w:autoSpaceDN w:val="0"/>
        <w:adjustRightInd w:val="0"/>
        <w:spacing w:line="570" w:lineRule="exact"/>
        <w:ind w:firstLine="640"/>
        <w:rPr>
          <w:rFonts w:eastAsia="仿宋_GB2312"/>
          <w:sz w:val="32"/>
          <w:szCs w:val="32"/>
        </w:rPr>
      </w:pPr>
      <w:r>
        <w:rPr>
          <w:rFonts w:eastAsia="仿宋_GB2312"/>
          <w:b/>
          <w:sz w:val="32"/>
        </w:rPr>
        <w:t>4</w:t>
      </w:r>
      <w:r>
        <w:rPr>
          <w:rFonts w:eastAsia="仿宋_GB2312"/>
          <w:b/>
          <w:sz w:val="32"/>
        </w:rPr>
        <w:t>、经验及建议：</w:t>
      </w:r>
      <w:r>
        <w:rPr>
          <w:rFonts w:eastAsia="仿宋_GB2312"/>
          <w:sz w:val="32"/>
          <w:szCs w:val="32"/>
        </w:rPr>
        <w:t>无。</w:t>
      </w:r>
    </w:p>
    <w:p w:rsidR="004439DA" w:rsidRDefault="00B86AA4">
      <w:pPr>
        <w:autoSpaceDE w:val="0"/>
        <w:autoSpaceDN w:val="0"/>
        <w:adjustRightInd w:val="0"/>
        <w:spacing w:line="560" w:lineRule="exact"/>
        <w:ind w:firstLine="640"/>
        <w:rPr>
          <w:rFonts w:ascii="仿宋" w:eastAsia="仿宋" w:hAnsi="仿宋"/>
          <w:b/>
          <w:sz w:val="32"/>
        </w:rPr>
      </w:pPr>
      <w:r>
        <w:rPr>
          <w:rFonts w:ascii="仿宋" w:eastAsia="仿宋" w:hAnsi="仿宋" w:hint="eastAsia"/>
          <w:b/>
          <w:sz w:val="32"/>
        </w:rPr>
        <w:t>5</w:t>
      </w:r>
      <w:r>
        <w:rPr>
          <w:rFonts w:ascii="仿宋" w:eastAsia="仿宋" w:hAnsi="仿宋"/>
          <w:b/>
          <w:sz w:val="32"/>
        </w:rPr>
        <w:t>、</w:t>
      </w:r>
      <w:r>
        <w:rPr>
          <w:rFonts w:ascii="仿宋" w:eastAsia="仿宋" w:hAnsi="仿宋" w:hint="eastAsia"/>
          <w:b/>
          <w:sz w:val="32"/>
        </w:rPr>
        <w:t>项目支出自评表</w:t>
      </w:r>
    </w:p>
    <w:tbl>
      <w:tblPr>
        <w:tblW w:w="0" w:type="auto"/>
        <w:tblLayout w:type="fixed"/>
        <w:tblLook w:val="04A0"/>
      </w:tblPr>
      <w:tblGrid>
        <w:gridCol w:w="710"/>
        <w:gridCol w:w="1541"/>
        <w:gridCol w:w="3520"/>
        <w:gridCol w:w="1180"/>
        <w:gridCol w:w="2400"/>
      </w:tblGrid>
      <w:tr w:rsidR="004439DA">
        <w:tc>
          <w:tcPr>
            <w:tcW w:w="9351" w:type="dxa"/>
            <w:gridSpan w:val="5"/>
            <w:tcBorders>
              <w:top w:val="nil"/>
              <w:left w:val="nil"/>
              <w:bottom w:val="nil"/>
              <w:right w:val="nil"/>
              <w:tl2br w:val="nil"/>
              <w:tr2bl w:val="nil"/>
            </w:tcBorders>
            <w:noWrap/>
          </w:tcPr>
          <w:p w:rsidR="004439DA" w:rsidRDefault="00B86AA4">
            <w:pPr>
              <w:jc w:val="left"/>
              <w:rPr>
                <w:color w:val="000000"/>
                <w:kern w:val="0"/>
                <w:sz w:val="28"/>
              </w:rPr>
            </w:pPr>
            <w:r>
              <w:rPr>
                <w:rFonts w:ascii="黑体" w:eastAsia="黑体" w:hAnsi="黑体" w:hint="eastAsia"/>
                <w:color w:val="000000"/>
                <w:kern w:val="0"/>
                <w:sz w:val="28"/>
              </w:rPr>
              <w:t>项目支出绩效自评表</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项目名称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贵州红果经济开发区中心物流园建设项目</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主管部门</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color w:val="000000"/>
                <w:kern w:val="0"/>
                <w:sz w:val="24"/>
              </w:rPr>
              <w:t>贵州红果经济开发区财政局</w:t>
            </w:r>
          </w:p>
        </w:tc>
        <w:tc>
          <w:tcPr>
            <w:tcW w:w="118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实施单位</w:t>
            </w:r>
          </w:p>
        </w:tc>
        <w:tc>
          <w:tcPr>
            <w:tcW w:w="240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贵州红果经济开发区红藤开发有限公司</w:t>
            </w:r>
          </w:p>
        </w:tc>
      </w:tr>
      <w:tr w:rsidR="004439DA">
        <w:tc>
          <w:tcPr>
            <w:tcW w:w="710" w:type="dxa"/>
            <w:tcBorders>
              <w:top w:val="nil"/>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资金来源</w:t>
            </w: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资金总额（万元）</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50804</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财政资金</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944</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其中：本级安排</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710" w:type="dxa"/>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其他资金</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2251" w:type="dxa"/>
            <w:gridSpan w:val="2"/>
            <w:tcBorders>
              <w:top w:val="single" w:sz="6" w:space="0" w:color="auto"/>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绩效目标</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项目绩效目标</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目标完成情况</w:t>
            </w:r>
          </w:p>
        </w:tc>
      </w:tr>
      <w:tr w:rsidR="004439DA">
        <w:tc>
          <w:tcPr>
            <w:tcW w:w="2251" w:type="dxa"/>
            <w:gridSpan w:val="2"/>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91</w:t>
            </w:r>
            <w:r>
              <w:rPr>
                <w:rFonts w:hint="eastAsia"/>
                <w:color w:val="000000"/>
                <w:kern w:val="0"/>
                <w:sz w:val="18"/>
              </w:rPr>
              <w:t>%</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lastRenderedPageBreak/>
              <w:t>自评价分数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91</w:t>
            </w:r>
          </w:p>
        </w:tc>
      </w:tr>
    </w:tbl>
    <w:p w:rsidR="004439DA" w:rsidRDefault="00B86AA4">
      <w:pPr>
        <w:autoSpaceDE w:val="0"/>
        <w:autoSpaceDN w:val="0"/>
        <w:adjustRightInd w:val="0"/>
        <w:spacing w:line="570" w:lineRule="exact"/>
        <w:ind w:firstLine="640"/>
        <w:rPr>
          <w:rFonts w:eastAsia="仿宋_GB2312"/>
          <w:b/>
          <w:sz w:val="32"/>
        </w:rPr>
      </w:pPr>
      <w:r>
        <w:rPr>
          <w:rFonts w:eastAsia="仿宋_GB2312"/>
          <w:b/>
          <w:sz w:val="32"/>
        </w:rPr>
        <w:t>D</w:t>
      </w:r>
      <w:r>
        <w:rPr>
          <w:rFonts w:eastAsia="仿宋_GB2312"/>
          <w:b/>
          <w:sz w:val="32"/>
        </w:rPr>
        <w:t>、贵州红果经济开发区园区循环化改造示范试点项目自评报告</w:t>
      </w:r>
    </w:p>
    <w:p w:rsidR="004439DA" w:rsidRDefault="00B86AA4" w:rsidP="00E86F6B">
      <w:pPr>
        <w:widowControl/>
        <w:spacing w:line="570" w:lineRule="exact"/>
        <w:ind w:firstLineChars="200" w:firstLine="640"/>
        <w:jc w:val="left"/>
        <w:rPr>
          <w:rFonts w:eastAsia="仿宋_GB2312"/>
        </w:rPr>
      </w:pPr>
      <w:r>
        <w:rPr>
          <w:rFonts w:eastAsia="仿宋_GB2312"/>
          <w:b/>
          <w:sz w:val="32"/>
        </w:rPr>
        <w:t>1</w:t>
      </w:r>
      <w:r>
        <w:rPr>
          <w:rFonts w:eastAsia="仿宋_GB2312"/>
          <w:b/>
          <w:sz w:val="32"/>
        </w:rPr>
        <w:t>、项目概况</w:t>
      </w:r>
      <w:r>
        <w:rPr>
          <w:rFonts w:eastAsia="仿宋_GB2312"/>
          <w:sz w:val="32"/>
          <w:szCs w:val="32"/>
        </w:rPr>
        <w:t>：</w:t>
      </w:r>
      <w:r>
        <w:rPr>
          <w:rFonts w:eastAsia="仿宋_GB2312"/>
          <w:color w:val="000000"/>
          <w:kern w:val="0"/>
          <w:sz w:val="31"/>
          <w:szCs w:val="31"/>
          <w:lang/>
        </w:rPr>
        <w:t xml:space="preserve">2015 </w:t>
      </w:r>
      <w:r>
        <w:rPr>
          <w:rFonts w:eastAsia="仿宋_GB2312"/>
          <w:color w:val="000000"/>
          <w:kern w:val="0"/>
          <w:sz w:val="31"/>
          <w:szCs w:val="31"/>
          <w:lang/>
        </w:rPr>
        <w:t>年，红果经开区获批为国家级园区循环化改造示范试点，实施期限为</w:t>
      </w:r>
      <w:r>
        <w:rPr>
          <w:rFonts w:eastAsia="仿宋_GB2312"/>
          <w:color w:val="000000"/>
          <w:kern w:val="0"/>
          <w:sz w:val="31"/>
          <w:szCs w:val="31"/>
          <w:lang/>
        </w:rPr>
        <w:t xml:space="preserve"> 2015-2020 </w:t>
      </w:r>
      <w:r>
        <w:rPr>
          <w:rFonts w:eastAsia="仿宋_GB2312"/>
          <w:color w:val="000000"/>
          <w:kern w:val="0"/>
          <w:sz w:val="31"/>
          <w:szCs w:val="31"/>
          <w:lang/>
        </w:rPr>
        <w:t>年。</w:t>
      </w:r>
      <w:r>
        <w:rPr>
          <w:rFonts w:eastAsia="仿宋_GB2312"/>
          <w:color w:val="000000"/>
          <w:kern w:val="0"/>
          <w:sz w:val="31"/>
          <w:szCs w:val="31"/>
          <w:lang/>
        </w:rPr>
        <w:t xml:space="preserve">2020 </w:t>
      </w:r>
      <w:r>
        <w:rPr>
          <w:rFonts w:eastAsia="仿宋_GB2312"/>
          <w:color w:val="000000"/>
          <w:kern w:val="0"/>
          <w:sz w:val="31"/>
          <w:szCs w:val="31"/>
          <w:lang/>
        </w:rPr>
        <w:t>年</w:t>
      </w:r>
      <w:r>
        <w:rPr>
          <w:rFonts w:eastAsia="仿宋_GB2312"/>
          <w:color w:val="000000"/>
          <w:kern w:val="0"/>
          <w:sz w:val="31"/>
          <w:szCs w:val="31"/>
          <w:lang/>
        </w:rPr>
        <w:t xml:space="preserve"> 4 </w:t>
      </w:r>
      <w:r>
        <w:rPr>
          <w:rFonts w:eastAsia="仿宋_GB2312"/>
          <w:color w:val="000000"/>
          <w:kern w:val="0"/>
          <w:sz w:val="31"/>
          <w:szCs w:val="31"/>
          <w:lang/>
        </w:rPr>
        <w:t>月，经开区根据项目实际建设情况，编制了《贵州红果经济开发区循环化改造实施方案（批复后修改版）》，对重点项目和部分指标进行调整。调整后实施期限为</w:t>
      </w:r>
      <w:r>
        <w:rPr>
          <w:rFonts w:eastAsia="仿宋_GB2312"/>
          <w:color w:val="000000"/>
          <w:kern w:val="0"/>
          <w:sz w:val="31"/>
          <w:szCs w:val="31"/>
          <w:lang/>
        </w:rPr>
        <w:t xml:space="preserve"> 2015-2021 </w:t>
      </w:r>
      <w:r>
        <w:rPr>
          <w:rFonts w:eastAsia="仿宋_GB2312"/>
          <w:color w:val="000000"/>
          <w:kern w:val="0"/>
          <w:sz w:val="31"/>
          <w:szCs w:val="31"/>
          <w:lang/>
        </w:rPr>
        <w:t>年，实施循环化改造项目</w:t>
      </w:r>
      <w:r>
        <w:rPr>
          <w:rFonts w:eastAsia="仿宋_GB2312"/>
          <w:color w:val="000000"/>
          <w:kern w:val="0"/>
          <w:sz w:val="31"/>
          <w:szCs w:val="31"/>
          <w:lang/>
        </w:rPr>
        <w:t xml:space="preserve"> 21</w:t>
      </w:r>
      <w:r>
        <w:rPr>
          <w:rFonts w:eastAsia="仿宋_GB2312"/>
          <w:color w:val="000000"/>
          <w:kern w:val="0"/>
          <w:sz w:val="31"/>
          <w:szCs w:val="31"/>
          <w:lang/>
        </w:rPr>
        <w:t>个，总投资</w:t>
      </w:r>
      <w:r>
        <w:rPr>
          <w:rFonts w:eastAsia="仿宋_GB2312"/>
          <w:color w:val="000000"/>
          <w:kern w:val="0"/>
          <w:sz w:val="31"/>
          <w:szCs w:val="31"/>
          <w:lang/>
        </w:rPr>
        <w:t xml:space="preserve"> 28.24 </w:t>
      </w:r>
      <w:r>
        <w:rPr>
          <w:rFonts w:eastAsia="仿宋_GB2312"/>
          <w:color w:val="000000"/>
          <w:kern w:val="0"/>
          <w:sz w:val="31"/>
          <w:szCs w:val="31"/>
          <w:lang/>
        </w:rPr>
        <w:t>亿元，其中中央财政资金补助项目</w:t>
      </w:r>
      <w:r>
        <w:rPr>
          <w:rFonts w:eastAsia="仿宋_GB2312"/>
          <w:color w:val="000000"/>
          <w:kern w:val="0"/>
          <w:sz w:val="31"/>
          <w:szCs w:val="31"/>
          <w:lang/>
        </w:rPr>
        <w:t xml:space="preserve"> 11 </w:t>
      </w:r>
      <w:r>
        <w:rPr>
          <w:rFonts w:eastAsia="仿宋_GB2312"/>
          <w:color w:val="000000"/>
          <w:kern w:val="0"/>
          <w:sz w:val="31"/>
          <w:szCs w:val="31"/>
          <w:lang/>
        </w:rPr>
        <w:t>个，核准投资</w:t>
      </w:r>
      <w:r>
        <w:rPr>
          <w:rFonts w:eastAsia="仿宋_GB2312"/>
          <w:color w:val="000000"/>
          <w:kern w:val="0"/>
          <w:sz w:val="31"/>
          <w:szCs w:val="31"/>
          <w:lang/>
        </w:rPr>
        <w:t xml:space="preserve"> 13.40 </w:t>
      </w:r>
      <w:r>
        <w:rPr>
          <w:rFonts w:eastAsia="仿宋_GB2312"/>
          <w:color w:val="000000"/>
          <w:kern w:val="0"/>
          <w:sz w:val="31"/>
          <w:szCs w:val="31"/>
          <w:lang/>
        </w:rPr>
        <w:t>亿元，自主实施项目</w:t>
      </w:r>
      <w:r>
        <w:rPr>
          <w:rFonts w:eastAsia="仿宋_GB2312"/>
          <w:color w:val="000000"/>
          <w:kern w:val="0"/>
          <w:sz w:val="31"/>
          <w:szCs w:val="31"/>
          <w:lang/>
        </w:rPr>
        <w:t xml:space="preserve"> 10 </w:t>
      </w:r>
      <w:r>
        <w:rPr>
          <w:rFonts w:eastAsia="仿宋_GB2312"/>
          <w:color w:val="000000"/>
          <w:kern w:val="0"/>
          <w:sz w:val="31"/>
          <w:szCs w:val="31"/>
          <w:lang/>
        </w:rPr>
        <w:t>个，投资额为</w:t>
      </w:r>
      <w:r>
        <w:rPr>
          <w:rFonts w:eastAsia="仿宋_GB2312"/>
          <w:color w:val="000000"/>
          <w:kern w:val="0"/>
          <w:sz w:val="31"/>
          <w:szCs w:val="31"/>
          <w:lang/>
        </w:rPr>
        <w:t xml:space="preserve"> 14.84 </w:t>
      </w:r>
      <w:r>
        <w:rPr>
          <w:rFonts w:eastAsia="仿宋_GB2312"/>
          <w:color w:val="000000"/>
          <w:kern w:val="0"/>
          <w:sz w:val="31"/>
          <w:szCs w:val="31"/>
          <w:lang/>
        </w:rPr>
        <w:t>亿元。</w:t>
      </w:r>
    </w:p>
    <w:p w:rsidR="004439DA" w:rsidRDefault="00B86AA4" w:rsidP="00E86F6B">
      <w:pPr>
        <w:widowControl/>
        <w:spacing w:line="570" w:lineRule="exact"/>
        <w:ind w:firstLineChars="200" w:firstLine="640"/>
        <w:jc w:val="left"/>
        <w:rPr>
          <w:rFonts w:eastAsia="仿宋_GB2312"/>
          <w:b/>
          <w:sz w:val="32"/>
        </w:rPr>
      </w:pPr>
      <w:r>
        <w:rPr>
          <w:rFonts w:eastAsia="仿宋_GB2312"/>
          <w:b/>
          <w:sz w:val="32"/>
        </w:rPr>
        <w:t>2</w:t>
      </w:r>
      <w:r>
        <w:rPr>
          <w:rFonts w:eastAsia="仿宋_GB2312"/>
          <w:b/>
          <w:sz w:val="32"/>
        </w:rPr>
        <w:t>、自评价结论</w:t>
      </w:r>
      <w:r>
        <w:rPr>
          <w:rFonts w:eastAsia="仿宋_GB2312"/>
          <w:b/>
          <w:sz w:val="32"/>
        </w:rPr>
        <w:t>:</w:t>
      </w:r>
    </w:p>
    <w:p w:rsidR="004439DA" w:rsidRDefault="00B86AA4">
      <w:pPr>
        <w:widowControl/>
        <w:spacing w:line="570" w:lineRule="exact"/>
        <w:ind w:firstLineChars="200" w:firstLine="620"/>
        <w:jc w:val="left"/>
        <w:rPr>
          <w:rFonts w:eastAsia="仿宋_GB2312"/>
        </w:rPr>
      </w:pPr>
      <w:r>
        <w:rPr>
          <w:rFonts w:eastAsia="仿宋_GB2312"/>
          <w:color w:val="000000"/>
          <w:kern w:val="0"/>
          <w:sz w:val="31"/>
          <w:szCs w:val="31"/>
          <w:lang/>
        </w:rPr>
        <w:t>通过园区循环化改造，红果经开区围绕三大主导产业招</w:t>
      </w:r>
      <w:r>
        <w:rPr>
          <w:rFonts w:eastAsia="仿宋_GB2312"/>
          <w:color w:val="000000"/>
          <w:kern w:val="0"/>
          <w:sz w:val="31"/>
          <w:szCs w:val="31"/>
          <w:lang/>
        </w:rPr>
        <w:t xml:space="preserve"> </w:t>
      </w:r>
    </w:p>
    <w:p w:rsidR="004439DA" w:rsidRDefault="00B86AA4">
      <w:pPr>
        <w:widowControl/>
        <w:spacing w:line="570" w:lineRule="exact"/>
        <w:jc w:val="left"/>
        <w:rPr>
          <w:rFonts w:eastAsia="仿宋_GB2312"/>
        </w:rPr>
      </w:pPr>
      <w:r>
        <w:rPr>
          <w:rFonts w:eastAsia="仿宋_GB2312"/>
          <w:color w:val="000000"/>
          <w:kern w:val="0"/>
          <w:sz w:val="31"/>
          <w:szCs w:val="31"/>
          <w:lang/>
        </w:rPr>
        <w:t>商引资，充分发挥中央财政补助资金的引导作用，</w:t>
      </w:r>
      <w:r>
        <w:rPr>
          <w:rFonts w:eastAsia="仿宋_GB2312"/>
          <w:color w:val="000000"/>
          <w:kern w:val="0"/>
          <w:sz w:val="31"/>
          <w:szCs w:val="31"/>
          <w:lang/>
        </w:rPr>
        <w:t>2016</w:t>
      </w:r>
      <w:r>
        <w:rPr>
          <w:rFonts w:eastAsia="仿宋_GB2312"/>
          <w:color w:val="000000"/>
          <w:kern w:val="0"/>
          <w:sz w:val="31"/>
          <w:szCs w:val="31"/>
          <w:lang/>
        </w:rPr>
        <w:t>～</w:t>
      </w:r>
      <w:r>
        <w:rPr>
          <w:rFonts w:eastAsia="仿宋_GB2312"/>
          <w:color w:val="000000"/>
          <w:kern w:val="0"/>
          <w:sz w:val="31"/>
          <w:szCs w:val="31"/>
          <w:lang/>
        </w:rPr>
        <w:t xml:space="preserve"> </w:t>
      </w:r>
    </w:p>
    <w:p w:rsidR="004439DA" w:rsidRDefault="00B86AA4">
      <w:pPr>
        <w:widowControl/>
        <w:spacing w:line="570" w:lineRule="exact"/>
        <w:jc w:val="left"/>
        <w:rPr>
          <w:rFonts w:eastAsia="仿宋_GB2312"/>
        </w:rPr>
      </w:pPr>
      <w:r>
        <w:rPr>
          <w:rFonts w:eastAsia="仿宋_GB2312"/>
          <w:color w:val="000000"/>
          <w:kern w:val="0"/>
          <w:sz w:val="31"/>
          <w:szCs w:val="31"/>
          <w:lang/>
        </w:rPr>
        <w:t xml:space="preserve">2020 </w:t>
      </w:r>
      <w:r>
        <w:rPr>
          <w:rFonts w:eastAsia="仿宋_GB2312"/>
          <w:color w:val="000000"/>
          <w:kern w:val="0"/>
          <w:sz w:val="31"/>
          <w:szCs w:val="31"/>
          <w:lang/>
        </w:rPr>
        <w:t>年累计完成固定资产投资</w:t>
      </w:r>
      <w:r>
        <w:rPr>
          <w:rFonts w:eastAsia="仿宋_GB2312"/>
          <w:color w:val="000000"/>
          <w:kern w:val="0"/>
          <w:sz w:val="31"/>
          <w:szCs w:val="31"/>
          <w:lang/>
        </w:rPr>
        <w:t xml:space="preserve"> 275.58 </w:t>
      </w:r>
      <w:r>
        <w:rPr>
          <w:rFonts w:eastAsia="仿宋_GB2312"/>
          <w:color w:val="000000"/>
          <w:kern w:val="0"/>
          <w:sz w:val="31"/>
          <w:szCs w:val="31"/>
          <w:lang/>
        </w:rPr>
        <w:t>亿元，培育形成为完</w:t>
      </w:r>
      <w:r>
        <w:rPr>
          <w:rFonts w:eastAsia="仿宋_GB2312"/>
          <w:color w:val="000000"/>
          <w:kern w:val="0"/>
          <w:sz w:val="31"/>
          <w:szCs w:val="31"/>
          <w:lang/>
        </w:rPr>
        <w:t xml:space="preserve"> </w:t>
      </w:r>
    </w:p>
    <w:p w:rsidR="004439DA" w:rsidRDefault="00B86AA4">
      <w:pPr>
        <w:widowControl/>
        <w:spacing w:line="570" w:lineRule="exact"/>
        <w:jc w:val="left"/>
        <w:rPr>
          <w:rFonts w:eastAsia="仿宋_GB2312"/>
        </w:rPr>
      </w:pPr>
      <w:r>
        <w:rPr>
          <w:rFonts w:eastAsia="仿宋_GB2312"/>
          <w:color w:val="000000"/>
          <w:kern w:val="0"/>
          <w:sz w:val="31"/>
          <w:szCs w:val="31"/>
          <w:lang/>
        </w:rPr>
        <w:t>善的能矿装备产业链、电子信息产业链和大健康医药产业链</w:t>
      </w:r>
      <w:r>
        <w:rPr>
          <w:rFonts w:eastAsia="仿宋_GB2312"/>
          <w:color w:val="000000"/>
          <w:kern w:val="0"/>
          <w:sz w:val="31"/>
          <w:szCs w:val="31"/>
          <w:lang/>
        </w:rPr>
        <w:t xml:space="preserve"> </w:t>
      </w:r>
    </w:p>
    <w:p w:rsidR="004439DA" w:rsidRDefault="00B86AA4">
      <w:pPr>
        <w:widowControl/>
        <w:spacing w:line="570" w:lineRule="exact"/>
        <w:jc w:val="left"/>
        <w:rPr>
          <w:rFonts w:eastAsia="仿宋_GB2312"/>
        </w:rPr>
      </w:pPr>
      <w:r>
        <w:rPr>
          <w:rFonts w:eastAsia="仿宋_GB2312"/>
          <w:color w:val="000000"/>
          <w:kern w:val="0"/>
          <w:sz w:val="31"/>
          <w:szCs w:val="31"/>
          <w:lang/>
        </w:rPr>
        <w:t>条，循环经济产业关联度达到</w:t>
      </w:r>
      <w:r>
        <w:rPr>
          <w:rFonts w:eastAsia="仿宋_GB2312"/>
          <w:color w:val="000000"/>
          <w:kern w:val="0"/>
          <w:sz w:val="31"/>
          <w:szCs w:val="31"/>
          <w:lang/>
        </w:rPr>
        <w:t xml:space="preserve"> 69.5%</w:t>
      </w:r>
      <w:r>
        <w:rPr>
          <w:rFonts w:eastAsia="仿宋_GB2312"/>
          <w:color w:val="000000"/>
          <w:kern w:val="0"/>
          <w:sz w:val="31"/>
          <w:szCs w:val="31"/>
          <w:lang/>
        </w:rPr>
        <w:t>。提高了区域资源配置</w:t>
      </w:r>
      <w:r>
        <w:rPr>
          <w:rFonts w:eastAsia="仿宋_GB2312"/>
          <w:color w:val="000000"/>
          <w:kern w:val="0"/>
          <w:sz w:val="31"/>
          <w:szCs w:val="31"/>
          <w:lang/>
        </w:rPr>
        <w:t xml:space="preserve"> </w:t>
      </w:r>
    </w:p>
    <w:p w:rsidR="004439DA" w:rsidRDefault="00B86AA4">
      <w:pPr>
        <w:widowControl/>
        <w:spacing w:line="570" w:lineRule="exact"/>
        <w:jc w:val="left"/>
        <w:rPr>
          <w:rFonts w:eastAsia="仿宋_GB2312"/>
        </w:rPr>
      </w:pPr>
      <w:r>
        <w:rPr>
          <w:rFonts w:eastAsia="仿宋_GB2312"/>
          <w:color w:val="000000"/>
          <w:kern w:val="0"/>
          <w:sz w:val="31"/>
          <w:szCs w:val="31"/>
          <w:lang/>
        </w:rPr>
        <w:t>效率，直接拉动了红果经开区经济增长，促使园区从传统型</w:t>
      </w:r>
      <w:r>
        <w:rPr>
          <w:rFonts w:eastAsia="仿宋_GB2312"/>
          <w:color w:val="000000"/>
          <w:kern w:val="0"/>
          <w:sz w:val="31"/>
          <w:szCs w:val="31"/>
          <w:lang/>
        </w:rPr>
        <w:t xml:space="preserve"> </w:t>
      </w:r>
    </w:p>
    <w:p w:rsidR="004439DA" w:rsidRDefault="00B86AA4">
      <w:pPr>
        <w:autoSpaceDE w:val="0"/>
        <w:adjustRightInd w:val="0"/>
        <w:snapToGrid w:val="0"/>
        <w:spacing w:line="570" w:lineRule="exact"/>
        <w:rPr>
          <w:rFonts w:eastAsia="仿宋_GB2312"/>
          <w:color w:val="000000"/>
          <w:kern w:val="0"/>
          <w:sz w:val="31"/>
          <w:szCs w:val="31"/>
          <w:lang/>
        </w:rPr>
      </w:pPr>
      <w:r>
        <w:rPr>
          <w:rFonts w:eastAsia="仿宋_GB2312"/>
          <w:color w:val="000000"/>
          <w:kern w:val="0"/>
          <w:sz w:val="31"/>
          <w:szCs w:val="31"/>
          <w:lang/>
        </w:rPr>
        <w:t>转向循环型。</w:t>
      </w:r>
    </w:p>
    <w:p w:rsidR="004439DA" w:rsidRDefault="00B86AA4" w:rsidP="00E86F6B">
      <w:pPr>
        <w:widowControl/>
        <w:spacing w:line="570" w:lineRule="exact"/>
        <w:ind w:firstLineChars="200" w:firstLine="640"/>
        <w:jc w:val="left"/>
        <w:rPr>
          <w:rFonts w:eastAsia="仿宋_GB2312"/>
          <w:b/>
          <w:sz w:val="32"/>
        </w:rPr>
      </w:pPr>
      <w:r>
        <w:rPr>
          <w:rFonts w:eastAsia="仿宋_GB2312"/>
          <w:b/>
          <w:sz w:val="32"/>
        </w:rPr>
        <w:t>3</w:t>
      </w:r>
      <w:r>
        <w:rPr>
          <w:rFonts w:eastAsia="仿宋_GB2312"/>
          <w:b/>
          <w:sz w:val="32"/>
        </w:rPr>
        <w:t>、主要存在问题：无。</w:t>
      </w:r>
    </w:p>
    <w:p w:rsidR="004439DA" w:rsidRDefault="00B86AA4" w:rsidP="00E86F6B">
      <w:pPr>
        <w:widowControl/>
        <w:spacing w:line="570" w:lineRule="exact"/>
        <w:ind w:firstLineChars="200" w:firstLine="640"/>
        <w:jc w:val="left"/>
        <w:rPr>
          <w:rFonts w:eastAsia="仿宋_GB2312"/>
          <w:sz w:val="32"/>
          <w:szCs w:val="32"/>
        </w:rPr>
      </w:pPr>
      <w:r>
        <w:rPr>
          <w:rFonts w:eastAsia="仿宋_GB2312"/>
          <w:b/>
          <w:sz w:val="32"/>
        </w:rPr>
        <w:t>4</w:t>
      </w:r>
      <w:r>
        <w:rPr>
          <w:rFonts w:eastAsia="仿宋_GB2312"/>
          <w:b/>
          <w:sz w:val="32"/>
        </w:rPr>
        <w:t>、经验及建议：无。</w:t>
      </w:r>
    </w:p>
    <w:p w:rsidR="004439DA" w:rsidRDefault="00B86AA4">
      <w:pPr>
        <w:spacing w:line="570" w:lineRule="exact"/>
        <w:ind w:firstLine="645"/>
        <w:rPr>
          <w:rFonts w:eastAsia="仿宋_GB2312"/>
          <w:b/>
          <w:sz w:val="32"/>
        </w:rPr>
      </w:pPr>
      <w:r>
        <w:rPr>
          <w:rFonts w:eastAsia="仿宋_GB2312"/>
          <w:b/>
          <w:sz w:val="32"/>
        </w:rPr>
        <w:t>5</w:t>
      </w:r>
      <w:r>
        <w:rPr>
          <w:rFonts w:eastAsia="仿宋_GB2312"/>
          <w:sz w:val="32"/>
          <w:szCs w:val="32"/>
        </w:rPr>
        <w:t>、</w:t>
      </w:r>
      <w:r>
        <w:rPr>
          <w:rFonts w:eastAsia="仿宋_GB2312"/>
          <w:b/>
          <w:sz w:val="32"/>
        </w:rPr>
        <w:t>项目支出自评表</w:t>
      </w:r>
    </w:p>
    <w:tbl>
      <w:tblPr>
        <w:tblW w:w="0" w:type="auto"/>
        <w:tblLayout w:type="fixed"/>
        <w:tblLook w:val="04A0"/>
      </w:tblPr>
      <w:tblGrid>
        <w:gridCol w:w="710"/>
        <w:gridCol w:w="1541"/>
        <w:gridCol w:w="3520"/>
        <w:gridCol w:w="1180"/>
        <w:gridCol w:w="2400"/>
      </w:tblGrid>
      <w:tr w:rsidR="004439DA">
        <w:tc>
          <w:tcPr>
            <w:tcW w:w="9351" w:type="dxa"/>
            <w:gridSpan w:val="5"/>
            <w:tcBorders>
              <w:top w:val="nil"/>
              <w:left w:val="nil"/>
              <w:bottom w:val="nil"/>
              <w:right w:val="nil"/>
              <w:tl2br w:val="nil"/>
              <w:tr2bl w:val="nil"/>
            </w:tcBorders>
            <w:noWrap/>
          </w:tcPr>
          <w:p w:rsidR="004439DA" w:rsidRDefault="00B86AA4">
            <w:pPr>
              <w:jc w:val="left"/>
              <w:rPr>
                <w:color w:val="000000"/>
                <w:kern w:val="0"/>
                <w:sz w:val="28"/>
              </w:rPr>
            </w:pPr>
            <w:r>
              <w:rPr>
                <w:rFonts w:ascii="黑体" w:eastAsia="黑体" w:hAnsi="黑体" w:hint="eastAsia"/>
                <w:color w:val="000000"/>
                <w:kern w:val="0"/>
                <w:sz w:val="28"/>
              </w:rPr>
              <w:t>项目支出绩效自评表</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项目名称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sz w:val="24"/>
              </w:rPr>
              <w:t>贵州红果经济开发区园区循环化改造示范试点</w:t>
            </w:r>
            <w:r>
              <w:rPr>
                <w:rFonts w:ascii="仿宋_GB2312" w:eastAsia="仿宋_GB2312" w:hAnsi="仿宋_GB2312" w:cs="仿宋_GB2312" w:hint="eastAsia"/>
                <w:sz w:val="24"/>
              </w:rPr>
              <w:t>项目</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lastRenderedPageBreak/>
              <w:t>主管部门</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color w:val="000000"/>
                <w:kern w:val="0"/>
                <w:sz w:val="24"/>
              </w:rPr>
              <w:t>贵州红果经济开发区财政局</w:t>
            </w:r>
          </w:p>
        </w:tc>
        <w:tc>
          <w:tcPr>
            <w:tcW w:w="118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实施单位</w:t>
            </w:r>
          </w:p>
        </w:tc>
        <w:tc>
          <w:tcPr>
            <w:tcW w:w="240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贵州红果经济开发区红藤开发有限公司</w:t>
            </w:r>
          </w:p>
        </w:tc>
      </w:tr>
      <w:tr w:rsidR="004439DA">
        <w:tc>
          <w:tcPr>
            <w:tcW w:w="710" w:type="dxa"/>
            <w:tcBorders>
              <w:top w:val="nil"/>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资金来源</w:t>
            </w: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资金总额（万元）</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282400</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财政资金</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其中：本级安排</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710" w:type="dxa"/>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其他资金</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2251" w:type="dxa"/>
            <w:gridSpan w:val="2"/>
            <w:tcBorders>
              <w:top w:val="single" w:sz="6" w:space="0" w:color="auto"/>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绩效目标</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项目绩效目标</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目标完成情况</w:t>
            </w:r>
          </w:p>
        </w:tc>
      </w:tr>
      <w:tr w:rsidR="004439DA">
        <w:tc>
          <w:tcPr>
            <w:tcW w:w="2251" w:type="dxa"/>
            <w:gridSpan w:val="2"/>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w:t>
            </w:r>
            <w:r>
              <w:rPr>
                <w:rFonts w:hint="eastAsia"/>
                <w:color w:val="000000"/>
                <w:kern w:val="0"/>
                <w:sz w:val="18"/>
              </w:rPr>
              <w:t>%</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自评价分数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w:t>
            </w:r>
          </w:p>
        </w:tc>
      </w:tr>
    </w:tbl>
    <w:p w:rsidR="004439DA" w:rsidRDefault="00B86AA4">
      <w:pPr>
        <w:autoSpaceDE w:val="0"/>
        <w:autoSpaceDN w:val="0"/>
        <w:adjustRightInd w:val="0"/>
        <w:spacing w:line="560" w:lineRule="exact"/>
        <w:ind w:firstLine="640"/>
        <w:rPr>
          <w:rFonts w:ascii="仿宋" w:eastAsia="仿宋" w:hAnsi="仿宋"/>
          <w:b/>
          <w:sz w:val="32"/>
        </w:rPr>
      </w:pPr>
      <w:r>
        <w:rPr>
          <w:rFonts w:ascii="仿宋" w:eastAsia="仿宋" w:hAnsi="仿宋" w:hint="eastAsia"/>
          <w:b/>
          <w:sz w:val="32"/>
        </w:rPr>
        <w:t>E</w:t>
      </w:r>
      <w:r>
        <w:rPr>
          <w:rFonts w:ascii="仿宋" w:eastAsia="仿宋" w:hAnsi="仿宋"/>
          <w:b/>
          <w:sz w:val="32"/>
        </w:rPr>
        <w:t>、</w:t>
      </w:r>
      <w:r>
        <w:rPr>
          <w:rFonts w:ascii="仿宋" w:eastAsia="仿宋" w:hAnsi="仿宋" w:hint="eastAsia"/>
          <w:b/>
          <w:sz w:val="32"/>
        </w:rPr>
        <w:t>盘州市</w:t>
      </w:r>
      <w:r>
        <w:rPr>
          <w:rFonts w:ascii="仿宋" w:eastAsia="仿宋" w:hAnsi="仿宋" w:hint="eastAsia"/>
          <w:b/>
          <w:sz w:val="32"/>
        </w:rPr>
        <w:t>2021</w:t>
      </w:r>
      <w:r>
        <w:rPr>
          <w:rFonts w:ascii="仿宋" w:eastAsia="仿宋" w:hAnsi="仿宋" w:hint="eastAsia"/>
          <w:b/>
          <w:sz w:val="32"/>
        </w:rPr>
        <w:t>年度第十批次城镇建设用地征地补偿资金自评报告</w:t>
      </w:r>
    </w:p>
    <w:p w:rsidR="004439DA" w:rsidRDefault="00B86AA4">
      <w:pPr>
        <w:autoSpaceDE w:val="0"/>
        <w:autoSpaceDN w:val="0"/>
        <w:adjustRightInd w:val="0"/>
        <w:spacing w:line="560" w:lineRule="exact"/>
        <w:ind w:firstLine="640"/>
        <w:rPr>
          <w:rFonts w:eastAsia="仿宋_GB2312"/>
          <w:sz w:val="32"/>
          <w:szCs w:val="32"/>
        </w:rPr>
      </w:pPr>
      <w:r>
        <w:rPr>
          <w:rFonts w:ascii="仿宋" w:eastAsia="仿宋" w:hAnsi="仿宋"/>
          <w:b/>
          <w:sz w:val="32"/>
        </w:rPr>
        <w:t>1.</w:t>
      </w:r>
      <w:r>
        <w:rPr>
          <w:rFonts w:ascii="仿宋" w:eastAsia="仿宋" w:hAnsi="仿宋"/>
          <w:b/>
          <w:sz w:val="32"/>
        </w:rPr>
        <w:t>项目概况：</w:t>
      </w:r>
      <w:r>
        <w:rPr>
          <w:rFonts w:eastAsia="仿宋_GB2312" w:hint="eastAsia"/>
          <w:sz w:val="32"/>
          <w:szCs w:val="32"/>
        </w:rPr>
        <w:t>为统筹推进“五们一体”总体布局，促进红果经济开发区高质量发展，拟将两河街道花家庄居委会、旧铺居委会、沙坡居委会、下寨居委会总计</w:t>
      </w:r>
      <w:r>
        <w:rPr>
          <w:rFonts w:eastAsia="仿宋_GB2312" w:hint="eastAsia"/>
          <w:sz w:val="32"/>
          <w:szCs w:val="32"/>
        </w:rPr>
        <w:t>43.6409</w:t>
      </w:r>
      <w:r>
        <w:rPr>
          <w:rFonts w:eastAsia="仿宋_GB2312" w:hint="eastAsia"/>
          <w:sz w:val="32"/>
          <w:szCs w:val="32"/>
        </w:rPr>
        <w:t>公顷集体土地转为建设用地并征为国有，支付被征地农民补偿费</w:t>
      </w:r>
      <w:r>
        <w:rPr>
          <w:rFonts w:eastAsia="仿宋_GB2312" w:hint="eastAsia"/>
          <w:sz w:val="32"/>
          <w:szCs w:val="32"/>
        </w:rPr>
        <w:t>1556.25</w:t>
      </w:r>
      <w:r>
        <w:rPr>
          <w:rFonts w:eastAsia="仿宋_GB2312" w:hint="eastAsia"/>
          <w:sz w:val="32"/>
          <w:szCs w:val="32"/>
        </w:rPr>
        <w:t>万元</w:t>
      </w:r>
      <w:r>
        <w:rPr>
          <w:rFonts w:eastAsia="仿宋_GB2312"/>
          <w:sz w:val="32"/>
          <w:szCs w:val="32"/>
        </w:rPr>
        <w:t>。</w:t>
      </w:r>
    </w:p>
    <w:p w:rsidR="004439DA" w:rsidRDefault="00B86AA4">
      <w:pPr>
        <w:autoSpaceDE w:val="0"/>
        <w:autoSpaceDN w:val="0"/>
        <w:adjustRightInd w:val="0"/>
        <w:spacing w:line="560" w:lineRule="exact"/>
        <w:ind w:firstLine="640"/>
        <w:rPr>
          <w:rFonts w:ascii="仿宋" w:eastAsia="仿宋" w:hAnsi="仿宋"/>
          <w:b/>
          <w:sz w:val="32"/>
        </w:rPr>
      </w:pPr>
      <w:r>
        <w:rPr>
          <w:rFonts w:ascii="仿宋" w:eastAsia="仿宋" w:hAnsi="仿宋" w:hint="eastAsia"/>
          <w:b/>
          <w:sz w:val="32"/>
        </w:rPr>
        <w:t>2</w:t>
      </w:r>
      <w:r>
        <w:rPr>
          <w:rFonts w:ascii="仿宋" w:eastAsia="仿宋" w:hAnsi="仿宋" w:hint="eastAsia"/>
          <w:b/>
          <w:sz w:val="32"/>
        </w:rPr>
        <w:t>、自评价结论</w:t>
      </w:r>
    </w:p>
    <w:p w:rsidR="004439DA" w:rsidRDefault="00B86AA4">
      <w:pPr>
        <w:autoSpaceDE w:val="0"/>
        <w:autoSpaceDN w:val="0"/>
        <w:adjustRightInd w:val="0"/>
        <w:spacing w:line="560" w:lineRule="exact"/>
        <w:ind w:firstLine="640"/>
        <w:rPr>
          <w:rFonts w:eastAsia="仿宋_GB2312"/>
          <w:sz w:val="32"/>
          <w:szCs w:val="32"/>
        </w:rPr>
      </w:pPr>
      <w:r>
        <w:rPr>
          <w:rFonts w:eastAsia="仿宋_GB2312" w:hint="eastAsia"/>
          <w:sz w:val="32"/>
          <w:szCs w:val="32"/>
        </w:rPr>
        <w:t>严格按标准进行补偿，程序完备，资金使用规范安全。</w:t>
      </w:r>
    </w:p>
    <w:p w:rsidR="004439DA" w:rsidRDefault="00B86AA4">
      <w:pPr>
        <w:autoSpaceDE w:val="0"/>
        <w:autoSpaceDN w:val="0"/>
        <w:adjustRightInd w:val="0"/>
        <w:spacing w:line="560" w:lineRule="exact"/>
        <w:ind w:firstLine="640"/>
        <w:rPr>
          <w:rFonts w:eastAsia="仿宋_GB2312"/>
          <w:sz w:val="32"/>
          <w:szCs w:val="32"/>
        </w:rPr>
      </w:pPr>
      <w:r>
        <w:rPr>
          <w:rFonts w:ascii="仿宋" w:eastAsia="仿宋" w:hAnsi="仿宋" w:hint="eastAsia"/>
          <w:b/>
          <w:sz w:val="32"/>
        </w:rPr>
        <w:t>3</w:t>
      </w:r>
      <w:r>
        <w:rPr>
          <w:rFonts w:ascii="仿宋" w:eastAsia="仿宋" w:hAnsi="仿宋" w:hint="eastAsia"/>
          <w:b/>
          <w:sz w:val="32"/>
        </w:rPr>
        <w:t>、主要存在问题：</w:t>
      </w:r>
      <w:r>
        <w:rPr>
          <w:rFonts w:eastAsia="仿宋_GB2312" w:hint="eastAsia"/>
          <w:sz w:val="32"/>
          <w:szCs w:val="32"/>
        </w:rPr>
        <w:t>无。</w:t>
      </w:r>
    </w:p>
    <w:p w:rsidR="004439DA" w:rsidRDefault="00B86AA4">
      <w:pPr>
        <w:autoSpaceDE w:val="0"/>
        <w:autoSpaceDN w:val="0"/>
        <w:adjustRightInd w:val="0"/>
        <w:spacing w:line="560" w:lineRule="exact"/>
        <w:ind w:firstLine="640"/>
        <w:rPr>
          <w:rFonts w:eastAsia="仿宋_GB2312"/>
          <w:sz w:val="32"/>
          <w:szCs w:val="32"/>
        </w:rPr>
      </w:pPr>
      <w:r>
        <w:rPr>
          <w:rFonts w:ascii="仿宋" w:eastAsia="仿宋" w:hAnsi="仿宋" w:hint="eastAsia"/>
          <w:b/>
          <w:sz w:val="32"/>
        </w:rPr>
        <w:t>4</w:t>
      </w:r>
      <w:r>
        <w:rPr>
          <w:rFonts w:ascii="仿宋" w:eastAsia="仿宋" w:hAnsi="仿宋"/>
          <w:b/>
          <w:sz w:val="32"/>
        </w:rPr>
        <w:t>、经验及建议</w:t>
      </w:r>
      <w:r>
        <w:rPr>
          <w:rFonts w:ascii="仿宋" w:eastAsia="仿宋" w:hAnsi="仿宋" w:hint="eastAsia"/>
          <w:b/>
          <w:sz w:val="32"/>
        </w:rPr>
        <w:t>：</w:t>
      </w:r>
      <w:r>
        <w:rPr>
          <w:rFonts w:eastAsia="仿宋_GB2312" w:hint="eastAsia"/>
          <w:sz w:val="32"/>
          <w:szCs w:val="32"/>
        </w:rPr>
        <w:t>无。</w:t>
      </w:r>
    </w:p>
    <w:p w:rsidR="004439DA" w:rsidRDefault="00B86AA4">
      <w:pPr>
        <w:ind w:firstLine="645"/>
        <w:rPr>
          <w:b/>
          <w:sz w:val="32"/>
        </w:rPr>
      </w:pPr>
      <w:r>
        <w:rPr>
          <w:rFonts w:ascii="仿宋" w:eastAsia="仿宋" w:hAnsi="仿宋" w:hint="eastAsia"/>
          <w:b/>
          <w:sz w:val="32"/>
        </w:rPr>
        <w:t>5</w:t>
      </w:r>
      <w:r>
        <w:rPr>
          <w:rFonts w:eastAsia="楷体_GB2312"/>
          <w:sz w:val="32"/>
          <w:szCs w:val="32"/>
        </w:rPr>
        <w:t>、</w:t>
      </w:r>
      <w:r>
        <w:rPr>
          <w:rFonts w:ascii="仿宋" w:eastAsia="仿宋" w:hAnsi="仿宋" w:hint="eastAsia"/>
          <w:b/>
          <w:sz w:val="32"/>
        </w:rPr>
        <w:t>项目支出自评表</w:t>
      </w:r>
    </w:p>
    <w:tbl>
      <w:tblPr>
        <w:tblW w:w="0" w:type="auto"/>
        <w:tblLayout w:type="fixed"/>
        <w:tblLook w:val="04A0"/>
      </w:tblPr>
      <w:tblGrid>
        <w:gridCol w:w="710"/>
        <w:gridCol w:w="1541"/>
        <w:gridCol w:w="3520"/>
        <w:gridCol w:w="1180"/>
        <w:gridCol w:w="2400"/>
      </w:tblGrid>
      <w:tr w:rsidR="004439DA">
        <w:tc>
          <w:tcPr>
            <w:tcW w:w="9351" w:type="dxa"/>
            <w:gridSpan w:val="5"/>
            <w:tcBorders>
              <w:top w:val="nil"/>
              <w:left w:val="nil"/>
              <w:bottom w:val="nil"/>
              <w:right w:val="nil"/>
              <w:tl2br w:val="nil"/>
              <w:tr2bl w:val="nil"/>
            </w:tcBorders>
            <w:noWrap/>
          </w:tcPr>
          <w:p w:rsidR="004439DA" w:rsidRDefault="00B86AA4">
            <w:pPr>
              <w:jc w:val="left"/>
              <w:rPr>
                <w:color w:val="000000"/>
                <w:kern w:val="0"/>
                <w:sz w:val="28"/>
              </w:rPr>
            </w:pPr>
            <w:r>
              <w:rPr>
                <w:rFonts w:ascii="黑体" w:eastAsia="黑体" w:hAnsi="黑体" w:hint="eastAsia"/>
                <w:color w:val="000000"/>
                <w:kern w:val="0"/>
                <w:sz w:val="28"/>
              </w:rPr>
              <w:t>项目支出绩效自评表</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项目名称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rFonts w:ascii="仿宋_GB2312" w:eastAsia="仿宋_GB2312" w:hAnsi="仿宋_GB2312" w:cs="仿宋_GB2312"/>
                <w:sz w:val="24"/>
              </w:rPr>
            </w:pPr>
            <w:r>
              <w:rPr>
                <w:rFonts w:ascii="仿宋_GB2312" w:eastAsia="仿宋_GB2312" w:hAnsi="仿宋_GB2312" w:cs="仿宋_GB2312" w:hint="eastAsia"/>
                <w:sz w:val="24"/>
              </w:rPr>
              <w:t>盘州市</w:t>
            </w:r>
            <w:r>
              <w:rPr>
                <w:rFonts w:ascii="仿宋_GB2312" w:eastAsia="仿宋_GB2312" w:hAnsi="仿宋_GB2312" w:cs="仿宋_GB2312" w:hint="eastAsia"/>
                <w:sz w:val="24"/>
              </w:rPr>
              <w:t>2021</w:t>
            </w:r>
            <w:r>
              <w:rPr>
                <w:rFonts w:ascii="仿宋_GB2312" w:eastAsia="仿宋_GB2312" w:hAnsi="仿宋_GB2312" w:cs="仿宋_GB2312" w:hint="eastAsia"/>
                <w:sz w:val="24"/>
              </w:rPr>
              <w:t>年度第十批次城镇建设用地征地补偿资金</w:t>
            </w:r>
          </w:p>
          <w:p w:rsidR="004439DA" w:rsidRDefault="004439DA">
            <w:pPr>
              <w:jc w:val="left"/>
              <w:rPr>
                <w:color w:val="000000"/>
                <w:kern w:val="0"/>
                <w:sz w:val="18"/>
              </w:rPr>
            </w:pP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主管部门</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color w:val="000000"/>
                <w:kern w:val="0"/>
                <w:sz w:val="24"/>
              </w:rPr>
              <w:t>贵州红果经济开发区财政局</w:t>
            </w:r>
          </w:p>
        </w:tc>
        <w:tc>
          <w:tcPr>
            <w:tcW w:w="118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实施单位</w:t>
            </w:r>
          </w:p>
        </w:tc>
        <w:tc>
          <w:tcPr>
            <w:tcW w:w="240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六盘水市自然资源局红果经济开发区分局</w:t>
            </w:r>
          </w:p>
        </w:tc>
      </w:tr>
      <w:tr w:rsidR="004439DA">
        <w:tc>
          <w:tcPr>
            <w:tcW w:w="710" w:type="dxa"/>
            <w:tcBorders>
              <w:top w:val="nil"/>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w:t>
            </w:r>
            <w:r>
              <w:rPr>
                <w:rFonts w:ascii="等线" w:eastAsia="等线" w:hAnsi="等线" w:hint="eastAsia"/>
                <w:color w:val="000000"/>
                <w:kern w:val="0"/>
                <w:sz w:val="18"/>
              </w:rPr>
              <w:lastRenderedPageBreak/>
              <w:t>来源</w:t>
            </w: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lastRenderedPageBreak/>
              <w:t>资金总额（万元）</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1556.25</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财政资金</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1555.25</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其中：本级安排</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710" w:type="dxa"/>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其他资金</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2251" w:type="dxa"/>
            <w:gridSpan w:val="2"/>
            <w:tcBorders>
              <w:top w:val="single" w:sz="6" w:space="0" w:color="auto"/>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绩效目标</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项目绩效目标</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目标完成情况</w:t>
            </w:r>
          </w:p>
        </w:tc>
      </w:tr>
      <w:tr w:rsidR="004439DA">
        <w:tc>
          <w:tcPr>
            <w:tcW w:w="2251" w:type="dxa"/>
            <w:gridSpan w:val="2"/>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90</w:t>
            </w:r>
            <w:r>
              <w:rPr>
                <w:rFonts w:hint="eastAsia"/>
                <w:color w:val="000000"/>
                <w:kern w:val="0"/>
                <w:sz w:val="18"/>
              </w:rPr>
              <w:t>%</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自评价分数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90</w:t>
            </w:r>
          </w:p>
        </w:tc>
      </w:tr>
    </w:tbl>
    <w:p w:rsidR="004439DA" w:rsidRDefault="00B86AA4">
      <w:pPr>
        <w:autoSpaceDE w:val="0"/>
        <w:autoSpaceDN w:val="0"/>
        <w:adjustRightInd w:val="0"/>
        <w:spacing w:line="560" w:lineRule="exact"/>
        <w:ind w:firstLine="640"/>
        <w:rPr>
          <w:rFonts w:ascii="仿宋" w:eastAsia="仿宋" w:hAnsi="仿宋"/>
          <w:b/>
          <w:sz w:val="32"/>
        </w:rPr>
      </w:pPr>
      <w:r>
        <w:rPr>
          <w:rFonts w:ascii="仿宋" w:eastAsia="仿宋" w:hAnsi="仿宋" w:hint="eastAsia"/>
          <w:b/>
          <w:sz w:val="32"/>
        </w:rPr>
        <w:t>F</w:t>
      </w:r>
      <w:r>
        <w:rPr>
          <w:rFonts w:ascii="仿宋" w:eastAsia="仿宋" w:hAnsi="仿宋" w:hint="eastAsia"/>
          <w:b/>
          <w:sz w:val="32"/>
        </w:rPr>
        <w:t>、贵州国夏新能源科技有限公司新能源生产电池项目支出绩效自评价报告</w:t>
      </w:r>
    </w:p>
    <w:p w:rsidR="004439DA" w:rsidRDefault="00B86AA4">
      <w:pPr>
        <w:autoSpaceDE w:val="0"/>
        <w:autoSpaceDN w:val="0"/>
        <w:adjustRightInd w:val="0"/>
        <w:spacing w:line="560" w:lineRule="exact"/>
        <w:ind w:firstLine="640"/>
        <w:rPr>
          <w:rFonts w:eastAsia="仿宋_GB2312"/>
          <w:sz w:val="32"/>
          <w:szCs w:val="32"/>
        </w:rPr>
      </w:pPr>
      <w:r>
        <w:rPr>
          <w:rFonts w:ascii="仿宋" w:eastAsia="仿宋" w:hAnsi="仿宋" w:hint="eastAsia"/>
          <w:b/>
          <w:sz w:val="32"/>
        </w:rPr>
        <w:t>1</w:t>
      </w:r>
      <w:r>
        <w:rPr>
          <w:rFonts w:ascii="仿宋" w:eastAsia="仿宋" w:hAnsi="仿宋"/>
          <w:b/>
          <w:sz w:val="32"/>
        </w:rPr>
        <w:t>、</w:t>
      </w:r>
      <w:r>
        <w:rPr>
          <w:rFonts w:ascii="仿宋" w:eastAsia="仿宋" w:hAnsi="仿宋" w:hint="eastAsia"/>
          <w:b/>
          <w:sz w:val="32"/>
        </w:rPr>
        <w:t>项目概况</w:t>
      </w:r>
      <w:r>
        <w:rPr>
          <w:rFonts w:eastAsia="仿宋_GB2312" w:hint="eastAsia"/>
          <w:sz w:val="32"/>
          <w:szCs w:val="32"/>
        </w:rPr>
        <w:t>：建设面积</w:t>
      </w:r>
      <w:r>
        <w:rPr>
          <w:rFonts w:eastAsia="仿宋_GB2312" w:hint="eastAsia"/>
          <w:sz w:val="32"/>
          <w:szCs w:val="32"/>
        </w:rPr>
        <w:t>1200</w:t>
      </w:r>
      <w:r>
        <w:rPr>
          <w:rFonts w:eastAsia="仿宋_GB2312" w:hint="eastAsia"/>
          <w:sz w:val="32"/>
          <w:szCs w:val="32"/>
        </w:rPr>
        <w:t>平方米，引入研发人员</w:t>
      </w:r>
      <w:r>
        <w:rPr>
          <w:rFonts w:eastAsia="仿宋_GB2312" w:hint="eastAsia"/>
          <w:sz w:val="32"/>
          <w:szCs w:val="32"/>
        </w:rPr>
        <w:t>20</w:t>
      </w:r>
      <w:r>
        <w:rPr>
          <w:rFonts w:eastAsia="仿宋_GB2312" w:hint="eastAsia"/>
          <w:sz w:val="32"/>
          <w:szCs w:val="32"/>
        </w:rPr>
        <w:t>人，总投资</w:t>
      </w:r>
      <w:r>
        <w:rPr>
          <w:rFonts w:eastAsia="仿宋_GB2312" w:hint="eastAsia"/>
          <w:sz w:val="32"/>
          <w:szCs w:val="32"/>
        </w:rPr>
        <w:t>3000</w:t>
      </w:r>
      <w:r>
        <w:rPr>
          <w:rFonts w:eastAsia="仿宋_GB2312" w:hint="eastAsia"/>
          <w:sz w:val="32"/>
          <w:szCs w:val="32"/>
        </w:rPr>
        <w:t>万元，进行锂离子电池的研发、检验和实验，包括安规测试室、电性能实验室、环境测试室、电池实验室、形貌分析室、化学分析室、物性分析室等。</w:t>
      </w:r>
    </w:p>
    <w:p w:rsidR="004439DA" w:rsidRDefault="00B86AA4">
      <w:pPr>
        <w:autoSpaceDE w:val="0"/>
        <w:autoSpaceDN w:val="0"/>
        <w:adjustRightInd w:val="0"/>
        <w:spacing w:line="560" w:lineRule="exact"/>
        <w:ind w:firstLine="640"/>
        <w:rPr>
          <w:rFonts w:eastAsia="仿宋_GB2312"/>
          <w:sz w:val="32"/>
          <w:szCs w:val="32"/>
        </w:rPr>
      </w:pPr>
      <w:r>
        <w:rPr>
          <w:rFonts w:ascii="仿宋" w:eastAsia="仿宋" w:hAnsi="仿宋" w:hint="eastAsia"/>
          <w:b/>
          <w:sz w:val="32"/>
        </w:rPr>
        <w:t>2</w:t>
      </w:r>
      <w:r>
        <w:rPr>
          <w:rFonts w:ascii="仿宋" w:eastAsia="仿宋" w:hAnsi="仿宋"/>
          <w:b/>
          <w:sz w:val="32"/>
        </w:rPr>
        <w:t>、</w:t>
      </w:r>
      <w:r>
        <w:rPr>
          <w:rFonts w:ascii="仿宋" w:eastAsia="仿宋" w:hAnsi="仿宋" w:hint="eastAsia"/>
          <w:b/>
          <w:sz w:val="32"/>
        </w:rPr>
        <w:t>自评价结论</w:t>
      </w:r>
      <w:r>
        <w:rPr>
          <w:rFonts w:eastAsia="仿宋_GB2312" w:hint="eastAsia"/>
          <w:sz w:val="32"/>
          <w:szCs w:val="32"/>
        </w:rPr>
        <w:t>：根据年初设定的绩效目标，本项目已部分目标任务，自评得分为</w:t>
      </w:r>
      <w:r>
        <w:rPr>
          <w:rFonts w:eastAsia="仿宋_GB2312" w:hint="eastAsia"/>
          <w:sz w:val="32"/>
          <w:szCs w:val="32"/>
        </w:rPr>
        <w:t>90</w:t>
      </w:r>
      <w:r>
        <w:rPr>
          <w:rFonts w:eastAsia="仿宋_GB2312" w:hint="eastAsia"/>
          <w:sz w:val="32"/>
          <w:szCs w:val="32"/>
        </w:rPr>
        <w:t>分。</w:t>
      </w:r>
    </w:p>
    <w:p w:rsidR="004439DA" w:rsidRDefault="00B86AA4">
      <w:pPr>
        <w:autoSpaceDE w:val="0"/>
        <w:autoSpaceDN w:val="0"/>
        <w:adjustRightInd w:val="0"/>
        <w:spacing w:line="560" w:lineRule="exact"/>
        <w:ind w:firstLine="640"/>
        <w:rPr>
          <w:rFonts w:eastAsia="仿宋_GB2312"/>
          <w:sz w:val="32"/>
          <w:szCs w:val="32"/>
        </w:rPr>
      </w:pPr>
      <w:r>
        <w:rPr>
          <w:rFonts w:ascii="仿宋" w:eastAsia="仿宋" w:hAnsi="仿宋" w:hint="eastAsia"/>
          <w:b/>
          <w:sz w:val="32"/>
        </w:rPr>
        <w:t>3</w:t>
      </w:r>
      <w:r>
        <w:rPr>
          <w:rFonts w:ascii="仿宋" w:eastAsia="仿宋" w:hAnsi="仿宋"/>
          <w:b/>
          <w:sz w:val="32"/>
        </w:rPr>
        <w:t>、</w:t>
      </w:r>
      <w:r>
        <w:rPr>
          <w:rFonts w:ascii="仿宋" w:eastAsia="仿宋" w:hAnsi="仿宋" w:hint="eastAsia"/>
          <w:b/>
          <w:sz w:val="32"/>
        </w:rPr>
        <w:t>主要存在的问题</w:t>
      </w:r>
      <w:r>
        <w:rPr>
          <w:rFonts w:eastAsia="仿宋_GB2312" w:hint="eastAsia"/>
          <w:sz w:val="32"/>
          <w:szCs w:val="32"/>
        </w:rPr>
        <w:t>：无</w:t>
      </w:r>
    </w:p>
    <w:p w:rsidR="004439DA" w:rsidRDefault="00B86AA4">
      <w:pPr>
        <w:autoSpaceDE w:val="0"/>
        <w:autoSpaceDN w:val="0"/>
        <w:adjustRightInd w:val="0"/>
        <w:spacing w:line="560" w:lineRule="exact"/>
        <w:ind w:firstLine="640"/>
        <w:rPr>
          <w:rFonts w:eastAsia="仿宋_GB2312"/>
          <w:sz w:val="32"/>
          <w:szCs w:val="32"/>
        </w:rPr>
      </w:pPr>
      <w:r>
        <w:rPr>
          <w:rFonts w:ascii="仿宋" w:eastAsia="仿宋" w:hAnsi="仿宋" w:hint="eastAsia"/>
          <w:b/>
          <w:sz w:val="32"/>
        </w:rPr>
        <w:t>4</w:t>
      </w:r>
      <w:r>
        <w:rPr>
          <w:rFonts w:ascii="仿宋" w:eastAsia="仿宋" w:hAnsi="仿宋"/>
          <w:b/>
          <w:sz w:val="32"/>
        </w:rPr>
        <w:t>、</w:t>
      </w:r>
      <w:r>
        <w:rPr>
          <w:rFonts w:ascii="仿宋" w:eastAsia="仿宋" w:hAnsi="仿宋" w:hint="eastAsia"/>
          <w:b/>
          <w:sz w:val="32"/>
        </w:rPr>
        <w:t>经验及建议</w:t>
      </w:r>
      <w:r>
        <w:rPr>
          <w:rFonts w:eastAsia="仿宋_GB2312" w:hint="eastAsia"/>
          <w:sz w:val="32"/>
          <w:szCs w:val="32"/>
        </w:rPr>
        <w:t>：无</w:t>
      </w:r>
    </w:p>
    <w:p w:rsidR="004439DA" w:rsidRDefault="00B86AA4">
      <w:pPr>
        <w:ind w:firstLine="645"/>
        <w:rPr>
          <w:b/>
          <w:sz w:val="32"/>
        </w:rPr>
      </w:pPr>
      <w:r>
        <w:rPr>
          <w:rFonts w:ascii="仿宋" w:eastAsia="仿宋" w:hAnsi="仿宋" w:hint="eastAsia"/>
          <w:b/>
          <w:sz w:val="32"/>
        </w:rPr>
        <w:t>5</w:t>
      </w:r>
      <w:r>
        <w:rPr>
          <w:rFonts w:eastAsia="楷体_GB2312"/>
          <w:sz w:val="32"/>
          <w:szCs w:val="32"/>
        </w:rPr>
        <w:t>、</w:t>
      </w:r>
      <w:r>
        <w:rPr>
          <w:rFonts w:ascii="仿宋" w:eastAsia="仿宋" w:hAnsi="仿宋" w:hint="eastAsia"/>
          <w:b/>
          <w:sz w:val="32"/>
        </w:rPr>
        <w:t>项目支出自评表</w:t>
      </w:r>
    </w:p>
    <w:tbl>
      <w:tblPr>
        <w:tblW w:w="0" w:type="auto"/>
        <w:tblLayout w:type="fixed"/>
        <w:tblLook w:val="04A0"/>
      </w:tblPr>
      <w:tblGrid>
        <w:gridCol w:w="710"/>
        <w:gridCol w:w="1541"/>
        <w:gridCol w:w="3520"/>
        <w:gridCol w:w="1180"/>
        <w:gridCol w:w="2400"/>
      </w:tblGrid>
      <w:tr w:rsidR="004439DA">
        <w:tc>
          <w:tcPr>
            <w:tcW w:w="9351" w:type="dxa"/>
            <w:gridSpan w:val="5"/>
            <w:tcBorders>
              <w:top w:val="nil"/>
              <w:left w:val="nil"/>
              <w:bottom w:val="nil"/>
              <w:right w:val="nil"/>
              <w:tl2br w:val="nil"/>
              <w:tr2bl w:val="nil"/>
            </w:tcBorders>
            <w:noWrap/>
          </w:tcPr>
          <w:p w:rsidR="004439DA" w:rsidRDefault="00B86AA4">
            <w:pPr>
              <w:jc w:val="left"/>
              <w:rPr>
                <w:color w:val="000000"/>
                <w:kern w:val="0"/>
                <w:sz w:val="28"/>
              </w:rPr>
            </w:pPr>
            <w:r>
              <w:rPr>
                <w:rFonts w:ascii="黑体" w:eastAsia="黑体" w:hAnsi="黑体" w:hint="eastAsia"/>
                <w:color w:val="000000"/>
                <w:kern w:val="0"/>
                <w:sz w:val="28"/>
              </w:rPr>
              <w:t>项目支出绩效自评表</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项目名称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贵州国夏新能源科技有限公司新能源生产电池项目</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主管部门</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color w:val="000000"/>
                <w:kern w:val="0"/>
                <w:sz w:val="24"/>
              </w:rPr>
              <w:t>贵州红果经济开发区财政局</w:t>
            </w:r>
          </w:p>
        </w:tc>
        <w:tc>
          <w:tcPr>
            <w:tcW w:w="118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实施单位</w:t>
            </w:r>
          </w:p>
        </w:tc>
        <w:tc>
          <w:tcPr>
            <w:tcW w:w="240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贵州国夏新能源科技有限公司</w:t>
            </w:r>
          </w:p>
        </w:tc>
      </w:tr>
      <w:tr w:rsidR="004439DA">
        <w:tc>
          <w:tcPr>
            <w:tcW w:w="710" w:type="dxa"/>
            <w:tcBorders>
              <w:top w:val="nil"/>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资金来源</w:t>
            </w: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资金总额（万元）</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3000</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财政资金</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132</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其中：本级安排</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710" w:type="dxa"/>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其他资金</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2251" w:type="dxa"/>
            <w:gridSpan w:val="2"/>
            <w:tcBorders>
              <w:top w:val="single" w:sz="6" w:space="0" w:color="auto"/>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绩效目标</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项目绩效目标</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目标完成情况</w:t>
            </w:r>
          </w:p>
        </w:tc>
      </w:tr>
      <w:tr w:rsidR="004439DA">
        <w:tc>
          <w:tcPr>
            <w:tcW w:w="2251" w:type="dxa"/>
            <w:gridSpan w:val="2"/>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90</w:t>
            </w:r>
            <w:r>
              <w:rPr>
                <w:rFonts w:hint="eastAsia"/>
                <w:color w:val="000000"/>
                <w:kern w:val="0"/>
                <w:sz w:val="18"/>
              </w:rPr>
              <w:t>%</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自评价分数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90</w:t>
            </w:r>
          </w:p>
        </w:tc>
      </w:tr>
    </w:tbl>
    <w:p w:rsidR="004439DA" w:rsidRDefault="00B86AA4">
      <w:pPr>
        <w:spacing w:line="360" w:lineRule="auto"/>
        <w:ind w:firstLineChars="200" w:firstLine="643"/>
        <w:jc w:val="left"/>
        <w:rPr>
          <w:rFonts w:hAnsi="Calibri"/>
          <w:sz w:val="28"/>
          <w:szCs w:val="22"/>
        </w:rPr>
      </w:pPr>
      <w:r>
        <w:rPr>
          <w:rFonts w:ascii="仿宋" w:eastAsia="仿宋" w:hAnsi="仿宋" w:hint="eastAsia"/>
          <w:b/>
          <w:sz w:val="32"/>
        </w:rPr>
        <w:lastRenderedPageBreak/>
        <w:t>G</w:t>
      </w:r>
      <w:r>
        <w:rPr>
          <w:rFonts w:ascii="仿宋" w:eastAsia="仿宋" w:hAnsi="仿宋" w:hint="eastAsia"/>
          <w:b/>
          <w:sz w:val="32"/>
        </w:rPr>
        <w:t>、红果经济开发区高新技术研发中心项目自评报告</w:t>
      </w:r>
    </w:p>
    <w:p w:rsidR="004439DA" w:rsidRDefault="00B86AA4" w:rsidP="00E86F6B">
      <w:pPr>
        <w:spacing w:line="570" w:lineRule="exact"/>
        <w:ind w:firstLineChars="200" w:firstLine="640"/>
        <w:jc w:val="left"/>
        <w:rPr>
          <w:rFonts w:eastAsia="仿宋_GB2312"/>
          <w:sz w:val="32"/>
          <w:szCs w:val="32"/>
        </w:rPr>
      </w:pPr>
      <w:r>
        <w:rPr>
          <w:rFonts w:eastAsia="仿宋_GB2312"/>
          <w:b/>
          <w:sz w:val="32"/>
          <w:szCs w:val="32"/>
        </w:rPr>
        <w:t>1</w:t>
      </w:r>
      <w:r>
        <w:rPr>
          <w:rFonts w:eastAsia="仿宋_GB2312"/>
          <w:b/>
          <w:sz w:val="32"/>
          <w:szCs w:val="32"/>
        </w:rPr>
        <w:t>、项目概况</w:t>
      </w:r>
      <w:r>
        <w:rPr>
          <w:rFonts w:eastAsia="仿宋_GB2312"/>
          <w:sz w:val="32"/>
          <w:szCs w:val="32"/>
        </w:rPr>
        <w:t>：</w:t>
      </w:r>
    </w:p>
    <w:p w:rsidR="004439DA" w:rsidRDefault="00B86AA4">
      <w:pPr>
        <w:spacing w:line="570" w:lineRule="exact"/>
        <w:ind w:firstLineChars="200" w:firstLine="640"/>
        <w:jc w:val="left"/>
        <w:rPr>
          <w:rFonts w:eastAsia="仿宋_GB2312"/>
          <w:sz w:val="32"/>
          <w:szCs w:val="32"/>
        </w:rPr>
      </w:pPr>
      <w:r>
        <w:rPr>
          <w:rFonts w:eastAsia="仿宋_GB2312"/>
          <w:sz w:val="32"/>
          <w:szCs w:val="32"/>
        </w:rPr>
        <w:t>租赁研究中心总建筑面积约</w:t>
      </w:r>
      <w:r>
        <w:rPr>
          <w:rFonts w:eastAsia="仿宋_GB2312"/>
          <w:sz w:val="32"/>
          <w:szCs w:val="32"/>
        </w:rPr>
        <w:t>4800</w:t>
      </w:r>
      <w:r>
        <w:rPr>
          <w:rFonts w:eastAsia="仿宋_GB2312"/>
          <w:sz w:val="32"/>
          <w:szCs w:val="32"/>
        </w:rPr>
        <w:t>平方米，计划引入研发人员</w:t>
      </w:r>
      <w:r>
        <w:rPr>
          <w:rFonts w:eastAsia="仿宋_GB2312"/>
          <w:sz w:val="32"/>
          <w:szCs w:val="32"/>
        </w:rPr>
        <w:t>25</w:t>
      </w:r>
      <w:r>
        <w:rPr>
          <w:rFonts w:eastAsia="仿宋_GB2312"/>
          <w:sz w:val="32"/>
          <w:szCs w:val="32"/>
        </w:rPr>
        <w:t>人，主要进行智能家居产品、智能安防产品、智能照明、视频技术、物联网技术、大数据处理等新产品的研究开发，形成自主知识产权；</w:t>
      </w:r>
      <w:r>
        <w:rPr>
          <w:rFonts w:eastAsia="仿宋_GB2312"/>
          <w:sz w:val="32"/>
          <w:szCs w:val="32"/>
        </w:rPr>
        <w:t>项目总投资预算：</w:t>
      </w:r>
      <w:r>
        <w:rPr>
          <w:rFonts w:eastAsia="仿宋_GB2312"/>
          <w:sz w:val="32"/>
          <w:szCs w:val="32"/>
        </w:rPr>
        <w:t>1000</w:t>
      </w:r>
      <w:r>
        <w:rPr>
          <w:rFonts w:eastAsia="仿宋_GB2312"/>
          <w:sz w:val="32"/>
          <w:szCs w:val="32"/>
        </w:rPr>
        <w:t>万元</w:t>
      </w:r>
    </w:p>
    <w:p w:rsidR="004439DA" w:rsidRDefault="00B86AA4" w:rsidP="00E86F6B">
      <w:pPr>
        <w:adjustRightInd w:val="0"/>
        <w:snapToGrid w:val="0"/>
        <w:spacing w:line="570" w:lineRule="exact"/>
        <w:ind w:firstLineChars="200" w:firstLine="640"/>
        <w:rPr>
          <w:rFonts w:eastAsia="仿宋_GB2312"/>
          <w:b/>
          <w:bCs/>
          <w:sz w:val="32"/>
          <w:szCs w:val="32"/>
        </w:rPr>
      </w:pPr>
      <w:r>
        <w:rPr>
          <w:rFonts w:eastAsia="仿宋_GB2312"/>
          <w:b/>
          <w:bCs/>
          <w:sz w:val="32"/>
          <w:szCs w:val="32"/>
        </w:rPr>
        <w:t>2</w:t>
      </w:r>
      <w:r>
        <w:rPr>
          <w:rFonts w:eastAsia="仿宋_GB2312"/>
          <w:b/>
          <w:bCs/>
          <w:sz w:val="32"/>
          <w:szCs w:val="32"/>
        </w:rPr>
        <w:t>、</w:t>
      </w:r>
      <w:r>
        <w:rPr>
          <w:rFonts w:eastAsia="仿宋_GB2312"/>
          <w:b/>
          <w:bCs/>
          <w:sz w:val="32"/>
          <w:szCs w:val="32"/>
        </w:rPr>
        <w:t>自评价结论</w:t>
      </w:r>
    </w:p>
    <w:p w:rsidR="004439DA" w:rsidRDefault="00B86AA4">
      <w:pPr>
        <w:autoSpaceDE w:val="0"/>
        <w:autoSpaceDN w:val="0"/>
        <w:adjustRightInd w:val="0"/>
        <w:spacing w:line="570" w:lineRule="exact"/>
        <w:ind w:firstLineChars="200" w:firstLine="640"/>
        <w:rPr>
          <w:rFonts w:eastAsia="仿宋_GB2312"/>
          <w:sz w:val="32"/>
          <w:szCs w:val="32"/>
        </w:rPr>
      </w:pPr>
      <w:r>
        <w:rPr>
          <w:rFonts w:eastAsia="仿宋_GB2312"/>
          <w:sz w:val="32"/>
          <w:szCs w:val="32"/>
        </w:rPr>
        <w:t>有效的保证了资金的合理使用，并充分发挥其经济效益。</w:t>
      </w:r>
    </w:p>
    <w:p w:rsidR="004439DA" w:rsidRDefault="00B86AA4" w:rsidP="00E86F6B">
      <w:pPr>
        <w:adjustRightInd w:val="0"/>
        <w:snapToGrid w:val="0"/>
        <w:spacing w:line="570" w:lineRule="exact"/>
        <w:ind w:firstLineChars="200" w:firstLine="640"/>
        <w:rPr>
          <w:rFonts w:eastAsia="仿宋_GB2312"/>
          <w:sz w:val="32"/>
          <w:szCs w:val="32"/>
        </w:rPr>
      </w:pPr>
      <w:r>
        <w:rPr>
          <w:rFonts w:eastAsia="仿宋_GB2312"/>
          <w:b/>
          <w:bCs/>
          <w:sz w:val="32"/>
          <w:szCs w:val="32"/>
        </w:rPr>
        <w:t>3</w:t>
      </w:r>
      <w:r>
        <w:rPr>
          <w:rFonts w:eastAsia="仿宋_GB2312"/>
          <w:b/>
          <w:bCs/>
          <w:sz w:val="32"/>
          <w:szCs w:val="32"/>
        </w:rPr>
        <w:t>、主要存在的问题</w:t>
      </w:r>
      <w:r>
        <w:rPr>
          <w:rFonts w:eastAsia="仿宋_GB2312"/>
          <w:sz w:val="32"/>
          <w:szCs w:val="32"/>
        </w:rPr>
        <w:t>：无。</w:t>
      </w:r>
    </w:p>
    <w:p w:rsidR="004439DA" w:rsidRDefault="00B86AA4" w:rsidP="00E86F6B">
      <w:pPr>
        <w:autoSpaceDE w:val="0"/>
        <w:autoSpaceDN w:val="0"/>
        <w:adjustRightInd w:val="0"/>
        <w:spacing w:line="570" w:lineRule="exact"/>
        <w:ind w:firstLineChars="200" w:firstLine="640"/>
        <w:rPr>
          <w:rFonts w:eastAsia="仿宋_GB2312"/>
          <w:sz w:val="32"/>
          <w:szCs w:val="32"/>
        </w:rPr>
      </w:pPr>
      <w:r>
        <w:rPr>
          <w:rFonts w:eastAsia="仿宋_GB2312"/>
          <w:b/>
          <w:sz w:val="32"/>
          <w:szCs w:val="32"/>
        </w:rPr>
        <w:t>4</w:t>
      </w:r>
      <w:r>
        <w:rPr>
          <w:rFonts w:eastAsia="仿宋_GB2312"/>
          <w:b/>
          <w:sz w:val="32"/>
          <w:szCs w:val="32"/>
        </w:rPr>
        <w:t>、经验及建议</w:t>
      </w:r>
      <w:r>
        <w:rPr>
          <w:rFonts w:eastAsia="仿宋_GB2312"/>
          <w:sz w:val="32"/>
          <w:szCs w:val="32"/>
        </w:rPr>
        <w:t>：无</w:t>
      </w:r>
    </w:p>
    <w:p w:rsidR="004439DA" w:rsidRDefault="00B86AA4" w:rsidP="00E86F6B">
      <w:pPr>
        <w:spacing w:line="570" w:lineRule="exact"/>
        <w:ind w:firstLineChars="200" w:firstLine="640"/>
        <w:rPr>
          <w:rFonts w:eastAsia="仿宋_GB2312"/>
          <w:b/>
          <w:sz w:val="32"/>
          <w:szCs w:val="32"/>
        </w:rPr>
      </w:pPr>
      <w:r>
        <w:rPr>
          <w:rFonts w:eastAsia="仿宋_GB2312"/>
          <w:b/>
          <w:sz w:val="32"/>
          <w:szCs w:val="32"/>
        </w:rPr>
        <w:t>5</w:t>
      </w:r>
      <w:r>
        <w:rPr>
          <w:rFonts w:eastAsia="仿宋_GB2312"/>
          <w:sz w:val="32"/>
          <w:szCs w:val="32"/>
        </w:rPr>
        <w:t>、</w:t>
      </w:r>
      <w:r>
        <w:rPr>
          <w:rFonts w:eastAsia="仿宋_GB2312"/>
          <w:b/>
          <w:sz w:val="32"/>
          <w:szCs w:val="32"/>
        </w:rPr>
        <w:t>项目支出自评表</w:t>
      </w:r>
    </w:p>
    <w:p w:rsidR="004439DA" w:rsidRDefault="004439DA">
      <w:pPr>
        <w:pStyle w:val="a0"/>
        <w:rPr>
          <w:rFonts w:ascii="Times New Roman" w:eastAsia="仿宋_GB2312" w:hAnsi="Times New Roman" w:cs="Times New Roman" w:hint="default"/>
          <w:b/>
          <w:sz w:val="32"/>
          <w:szCs w:val="32"/>
        </w:rPr>
      </w:pPr>
    </w:p>
    <w:p w:rsidR="004439DA" w:rsidRDefault="004439DA">
      <w:pPr>
        <w:pStyle w:val="a0"/>
        <w:rPr>
          <w:rFonts w:ascii="Times New Roman" w:eastAsia="仿宋_GB2312" w:hAnsi="Times New Roman" w:cs="Times New Roman" w:hint="default"/>
          <w:b/>
          <w:sz w:val="32"/>
          <w:szCs w:val="32"/>
        </w:rPr>
      </w:pPr>
    </w:p>
    <w:tbl>
      <w:tblPr>
        <w:tblW w:w="0" w:type="auto"/>
        <w:tblLayout w:type="fixed"/>
        <w:tblLook w:val="04A0"/>
      </w:tblPr>
      <w:tblGrid>
        <w:gridCol w:w="710"/>
        <w:gridCol w:w="1541"/>
        <w:gridCol w:w="3520"/>
        <w:gridCol w:w="1180"/>
        <w:gridCol w:w="2400"/>
      </w:tblGrid>
      <w:tr w:rsidR="004439DA">
        <w:tc>
          <w:tcPr>
            <w:tcW w:w="9351" w:type="dxa"/>
            <w:gridSpan w:val="5"/>
            <w:tcBorders>
              <w:top w:val="nil"/>
              <w:left w:val="nil"/>
              <w:bottom w:val="nil"/>
              <w:right w:val="nil"/>
              <w:tl2br w:val="nil"/>
              <w:tr2bl w:val="nil"/>
            </w:tcBorders>
            <w:noWrap/>
          </w:tcPr>
          <w:p w:rsidR="004439DA" w:rsidRDefault="00B86AA4">
            <w:pPr>
              <w:jc w:val="left"/>
              <w:rPr>
                <w:color w:val="000000"/>
                <w:kern w:val="0"/>
                <w:sz w:val="28"/>
              </w:rPr>
            </w:pPr>
            <w:r>
              <w:rPr>
                <w:rFonts w:ascii="黑体" w:eastAsia="黑体" w:hAnsi="黑体" w:hint="eastAsia"/>
                <w:color w:val="000000"/>
                <w:kern w:val="0"/>
                <w:sz w:val="28"/>
              </w:rPr>
              <w:t>项目支出绩效自评表</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项目名称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贵州红果经济开发区高新技术研发中心项目</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主管部门</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color w:val="000000"/>
                <w:kern w:val="0"/>
                <w:sz w:val="24"/>
              </w:rPr>
              <w:t>贵州红果经济开发区财政局</w:t>
            </w:r>
          </w:p>
        </w:tc>
        <w:tc>
          <w:tcPr>
            <w:tcW w:w="118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实施单位</w:t>
            </w:r>
          </w:p>
        </w:tc>
        <w:tc>
          <w:tcPr>
            <w:tcW w:w="240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贵州高通科技有限公司</w:t>
            </w:r>
          </w:p>
        </w:tc>
      </w:tr>
      <w:tr w:rsidR="004439DA">
        <w:tc>
          <w:tcPr>
            <w:tcW w:w="710" w:type="dxa"/>
            <w:tcBorders>
              <w:top w:val="nil"/>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资金来源</w:t>
            </w: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资金总额（万元）</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1000</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财政资金</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42</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其中：本级安排</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rPr>
          <w:trHeight w:val="90"/>
        </w:trPr>
        <w:tc>
          <w:tcPr>
            <w:tcW w:w="710" w:type="dxa"/>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其他资金</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2251" w:type="dxa"/>
            <w:gridSpan w:val="2"/>
            <w:tcBorders>
              <w:top w:val="single" w:sz="6" w:space="0" w:color="auto"/>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绩效目标</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项目绩效目标</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目标完成情况</w:t>
            </w:r>
          </w:p>
        </w:tc>
      </w:tr>
      <w:tr w:rsidR="004439DA">
        <w:tc>
          <w:tcPr>
            <w:tcW w:w="2251" w:type="dxa"/>
            <w:gridSpan w:val="2"/>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90</w:t>
            </w:r>
            <w:r>
              <w:rPr>
                <w:rFonts w:hint="eastAsia"/>
                <w:color w:val="000000"/>
                <w:kern w:val="0"/>
                <w:sz w:val="18"/>
              </w:rPr>
              <w:t>%</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自评价分数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90</w:t>
            </w:r>
          </w:p>
        </w:tc>
      </w:tr>
    </w:tbl>
    <w:p w:rsidR="004439DA" w:rsidRDefault="00B86AA4">
      <w:pPr>
        <w:spacing w:line="570" w:lineRule="exact"/>
        <w:ind w:firstLineChars="200" w:firstLine="643"/>
        <w:jc w:val="left"/>
        <w:rPr>
          <w:rFonts w:ascii="仿宋" w:eastAsia="仿宋" w:hAnsi="仿宋"/>
          <w:b/>
          <w:sz w:val="32"/>
        </w:rPr>
      </w:pPr>
      <w:r>
        <w:rPr>
          <w:rFonts w:ascii="仿宋" w:eastAsia="仿宋" w:hAnsi="仿宋" w:hint="eastAsia"/>
          <w:b/>
          <w:sz w:val="32"/>
        </w:rPr>
        <w:t>H</w:t>
      </w:r>
      <w:r>
        <w:rPr>
          <w:rFonts w:ascii="仿宋" w:eastAsia="仿宋" w:hAnsi="仿宋" w:hint="eastAsia"/>
          <w:b/>
          <w:sz w:val="32"/>
        </w:rPr>
        <w:t>、贵州红果经济开发区产业转型升级服务平台项目自评报告</w:t>
      </w:r>
    </w:p>
    <w:p w:rsidR="004439DA" w:rsidRDefault="00B86AA4">
      <w:pPr>
        <w:spacing w:line="570" w:lineRule="exact"/>
        <w:ind w:firstLineChars="200" w:firstLine="643"/>
        <w:jc w:val="left"/>
        <w:rPr>
          <w:rFonts w:eastAsia="仿宋_GB2312"/>
          <w:sz w:val="32"/>
          <w:szCs w:val="32"/>
        </w:rPr>
      </w:pPr>
      <w:r>
        <w:rPr>
          <w:rFonts w:ascii="仿宋" w:eastAsia="仿宋" w:hAnsi="仿宋" w:hint="eastAsia"/>
          <w:b/>
          <w:sz w:val="32"/>
        </w:rPr>
        <w:lastRenderedPageBreak/>
        <w:t>1</w:t>
      </w:r>
      <w:r>
        <w:rPr>
          <w:rFonts w:ascii="仿宋" w:eastAsia="仿宋" w:hAnsi="仿宋" w:hint="eastAsia"/>
          <w:b/>
          <w:sz w:val="32"/>
        </w:rPr>
        <w:t>、项目概况</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建设经济开发区循环经济信息平台包含能源管理中心系统、清洁生产能力提升培训平台、物质流平台系统，先提出建设的是能源管理中心系统、清洁生产能力提升培训平台，采用自动化、信息化技术和集中管理模式，对企业能源系统的生产、输配和消耗环节实施集中扁平化的动态监控和数字化管理，改进和优化能源平衡，实现系统性节能降耗的管控</w:t>
      </w:r>
      <w:r>
        <w:rPr>
          <w:rFonts w:eastAsia="仿宋_GB2312"/>
          <w:sz w:val="32"/>
          <w:szCs w:val="32"/>
        </w:rPr>
        <w:t>一体化系统；通过网络在线培训、线下督促指导等途径对区内企业开展清洁生产理念的宣贯，深化企业对清洁生产的认识，促进区域循环发展，建筑面积</w:t>
      </w:r>
      <w:r>
        <w:rPr>
          <w:rFonts w:eastAsia="仿宋_GB2312"/>
          <w:sz w:val="32"/>
          <w:szCs w:val="32"/>
        </w:rPr>
        <w:t>500</w:t>
      </w:r>
      <w:r>
        <w:rPr>
          <w:rFonts w:eastAsia="仿宋_GB2312"/>
          <w:sz w:val="32"/>
          <w:szCs w:val="32"/>
        </w:rPr>
        <w:t>平方米。项目总投资预算：</w:t>
      </w:r>
      <w:r>
        <w:rPr>
          <w:rFonts w:eastAsia="仿宋_GB2312"/>
          <w:sz w:val="32"/>
          <w:szCs w:val="32"/>
        </w:rPr>
        <w:t>1000</w:t>
      </w:r>
      <w:r>
        <w:rPr>
          <w:rFonts w:eastAsia="仿宋_GB2312"/>
          <w:sz w:val="32"/>
          <w:szCs w:val="32"/>
        </w:rPr>
        <w:t>万元，预算包含能源管理中心系统、</w:t>
      </w:r>
      <w:r>
        <w:rPr>
          <w:rFonts w:eastAsia="仿宋_GB2312"/>
          <w:sz w:val="32"/>
          <w:szCs w:val="32"/>
        </w:rPr>
        <w:t>清洁生产能力提升培训平台的建设</w:t>
      </w:r>
      <w:r>
        <w:rPr>
          <w:rFonts w:eastAsia="仿宋_GB2312"/>
          <w:sz w:val="32"/>
          <w:szCs w:val="32"/>
        </w:rPr>
        <w:t>300</w:t>
      </w:r>
      <w:r>
        <w:rPr>
          <w:rFonts w:eastAsia="仿宋_GB2312"/>
          <w:sz w:val="32"/>
          <w:szCs w:val="32"/>
        </w:rPr>
        <w:t>万元；建设周期：</w:t>
      </w:r>
      <w:r>
        <w:rPr>
          <w:rFonts w:eastAsia="仿宋_GB2312"/>
          <w:sz w:val="32"/>
          <w:szCs w:val="32"/>
        </w:rPr>
        <w:t>12</w:t>
      </w:r>
      <w:r>
        <w:rPr>
          <w:rFonts w:eastAsia="仿宋_GB2312"/>
          <w:sz w:val="32"/>
          <w:szCs w:val="32"/>
        </w:rPr>
        <w:t>个月。</w:t>
      </w:r>
    </w:p>
    <w:p w:rsidR="004439DA" w:rsidRDefault="00B86AA4" w:rsidP="00E86F6B">
      <w:pPr>
        <w:adjustRightInd w:val="0"/>
        <w:snapToGrid w:val="0"/>
        <w:spacing w:line="560" w:lineRule="exact"/>
        <w:ind w:firstLineChars="200" w:firstLine="640"/>
        <w:rPr>
          <w:rFonts w:eastAsia="仿宋_GB2312"/>
          <w:b/>
          <w:bCs/>
          <w:sz w:val="32"/>
        </w:rPr>
      </w:pPr>
      <w:r>
        <w:rPr>
          <w:rFonts w:eastAsia="仿宋_GB2312"/>
          <w:b/>
          <w:bCs/>
          <w:sz w:val="32"/>
        </w:rPr>
        <w:t>2</w:t>
      </w:r>
      <w:r>
        <w:rPr>
          <w:rFonts w:eastAsia="仿宋_GB2312"/>
          <w:b/>
          <w:bCs/>
          <w:sz w:val="32"/>
        </w:rPr>
        <w:t>、</w:t>
      </w:r>
      <w:r>
        <w:rPr>
          <w:rFonts w:eastAsia="仿宋_GB2312"/>
          <w:b/>
          <w:bCs/>
          <w:sz w:val="32"/>
        </w:rPr>
        <w:t>自评价结论</w:t>
      </w:r>
    </w:p>
    <w:p w:rsidR="004439DA" w:rsidRDefault="00B86AA4">
      <w:pPr>
        <w:spacing w:line="570" w:lineRule="exact"/>
        <w:ind w:firstLineChars="200" w:firstLine="640"/>
        <w:jc w:val="left"/>
        <w:rPr>
          <w:rFonts w:eastAsia="仿宋_GB2312"/>
        </w:rPr>
      </w:pPr>
      <w:r>
        <w:rPr>
          <w:rFonts w:eastAsia="仿宋_GB2312"/>
          <w:sz w:val="32"/>
          <w:szCs w:val="32"/>
        </w:rPr>
        <w:t>该项目预算资金</w:t>
      </w:r>
      <w:r>
        <w:rPr>
          <w:rFonts w:eastAsia="仿宋_GB2312"/>
          <w:sz w:val="32"/>
          <w:szCs w:val="32"/>
        </w:rPr>
        <w:t>26</w:t>
      </w:r>
      <w:r>
        <w:rPr>
          <w:rFonts w:eastAsia="仿宋_GB2312"/>
          <w:sz w:val="32"/>
          <w:szCs w:val="32"/>
        </w:rPr>
        <w:t>万元，申请拨付资金到位</w:t>
      </w:r>
      <w:r>
        <w:rPr>
          <w:rFonts w:eastAsia="仿宋_GB2312"/>
          <w:sz w:val="32"/>
          <w:szCs w:val="32"/>
        </w:rPr>
        <w:t>26</w:t>
      </w:r>
      <w:r>
        <w:rPr>
          <w:rFonts w:eastAsia="仿宋_GB2312"/>
          <w:sz w:val="32"/>
          <w:szCs w:val="32"/>
        </w:rPr>
        <w:t>万元，截止</w:t>
      </w:r>
      <w:r>
        <w:rPr>
          <w:rFonts w:eastAsia="仿宋_GB2312"/>
          <w:sz w:val="32"/>
          <w:szCs w:val="32"/>
        </w:rPr>
        <w:t>2022</w:t>
      </w:r>
      <w:r>
        <w:rPr>
          <w:rFonts w:eastAsia="仿宋_GB2312"/>
          <w:sz w:val="32"/>
          <w:szCs w:val="32"/>
        </w:rPr>
        <w:t>年</w:t>
      </w:r>
      <w:r>
        <w:rPr>
          <w:rFonts w:eastAsia="仿宋_GB2312"/>
          <w:sz w:val="32"/>
          <w:szCs w:val="32"/>
        </w:rPr>
        <w:t>12</w:t>
      </w:r>
      <w:r>
        <w:rPr>
          <w:rFonts w:eastAsia="仿宋_GB2312"/>
          <w:sz w:val="32"/>
          <w:szCs w:val="32"/>
        </w:rPr>
        <w:t>月预算资金</w:t>
      </w:r>
      <w:r>
        <w:rPr>
          <w:rFonts w:eastAsia="仿宋_GB2312"/>
          <w:sz w:val="32"/>
          <w:szCs w:val="32"/>
        </w:rPr>
        <w:t>26</w:t>
      </w:r>
      <w:r>
        <w:rPr>
          <w:rFonts w:eastAsia="仿宋_GB2312"/>
          <w:sz w:val="32"/>
          <w:szCs w:val="32"/>
        </w:rPr>
        <w:t>万元已全部用于支付安装平台能源管理中心系统、清洁生产能力提升培</w:t>
      </w:r>
      <w:r>
        <w:rPr>
          <w:rFonts w:eastAsia="仿宋_GB2312"/>
          <w:sz w:val="32"/>
          <w:szCs w:val="32"/>
        </w:rPr>
        <w:t>训平台、物质流平台系统。</w:t>
      </w:r>
    </w:p>
    <w:p w:rsidR="004439DA" w:rsidRDefault="00B86AA4">
      <w:pPr>
        <w:adjustRightInd w:val="0"/>
        <w:snapToGrid w:val="0"/>
        <w:spacing w:line="560" w:lineRule="exact"/>
        <w:ind w:left="640"/>
        <w:rPr>
          <w:rFonts w:eastAsia="仿宋_GB2312"/>
          <w:b/>
          <w:bCs/>
          <w:sz w:val="32"/>
        </w:rPr>
      </w:pPr>
      <w:r>
        <w:rPr>
          <w:rFonts w:eastAsia="仿宋_GB2312"/>
          <w:b/>
          <w:bCs/>
          <w:sz w:val="32"/>
        </w:rPr>
        <w:t>3</w:t>
      </w:r>
      <w:r>
        <w:rPr>
          <w:rFonts w:eastAsia="仿宋_GB2312"/>
          <w:b/>
          <w:bCs/>
          <w:sz w:val="32"/>
        </w:rPr>
        <w:t>、主要存在的问题</w:t>
      </w:r>
    </w:p>
    <w:p w:rsidR="004439DA" w:rsidRDefault="00B86AA4">
      <w:pPr>
        <w:adjustRightInd w:val="0"/>
        <w:snapToGrid w:val="0"/>
        <w:spacing w:line="560" w:lineRule="exact"/>
        <w:ind w:firstLineChars="200" w:firstLine="640"/>
        <w:rPr>
          <w:rFonts w:eastAsia="仿宋_GB2312"/>
        </w:rPr>
      </w:pPr>
      <w:r>
        <w:rPr>
          <w:rFonts w:eastAsia="仿宋_GB2312"/>
          <w:sz w:val="32"/>
          <w:szCs w:val="32"/>
        </w:rPr>
        <w:t>该项目申请拨付资金到位后，直接</w:t>
      </w:r>
      <w:r>
        <w:rPr>
          <w:rFonts w:eastAsia="仿宋_GB2312"/>
          <w:sz w:val="32"/>
          <w:szCs w:val="32"/>
        </w:rPr>
        <w:t>用于支付安装平台能源管理中心系统、清洁生产能力提升培训平台、物质流平台系统，</w:t>
      </w:r>
      <w:r>
        <w:rPr>
          <w:rFonts w:eastAsia="仿宋_GB2312"/>
          <w:sz w:val="32"/>
          <w:szCs w:val="32"/>
        </w:rPr>
        <w:t>项目支付不存在问题。</w:t>
      </w:r>
    </w:p>
    <w:p w:rsidR="004439DA" w:rsidRDefault="00B86AA4">
      <w:pPr>
        <w:autoSpaceDE w:val="0"/>
        <w:autoSpaceDN w:val="0"/>
        <w:adjustRightInd w:val="0"/>
        <w:spacing w:line="560" w:lineRule="exact"/>
        <w:ind w:firstLine="640"/>
        <w:rPr>
          <w:rFonts w:eastAsia="仿宋_GB2312"/>
          <w:sz w:val="32"/>
          <w:szCs w:val="32"/>
        </w:rPr>
      </w:pPr>
      <w:r>
        <w:rPr>
          <w:rFonts w:eastAsia="仿宋_GB2312"/>
          <w:b/>
          <w:sz w:val="32"/>
        </w:rPr>
        <w:t>4</w:t>
      </w:r>
      <w:r>
        <w:rPr>
          <w:rFonts w:eastAsia="仿宋_GB2312"/>
          <w:b/>
          <w:sz w:val="32"/>
        </w:rPr>
        <w:t>、经验及建议</w:t>
      </w:r>
      <w:r>
        <w:rPr>
          <w:rFonts w:eastAsia="仿宋_GB2312"/>
          <w:sz w:val="32"/>
          <w:szCs w:val="32"/>
        </w:rPr>
        <w:t>：无</w:t>
      </w:r>
    </w:p>
    <w:p w:rsidR="004439DA" w:rsidRDefault="00B86AA4">
      <w:pPr>
        <w:ind w:firstLine="645"/>
        <w:rPr>
          <w:rFonts w:eastAsia="仿宋_GB2312"/>
          <w:b/>
          <w:sz w:val="32"/>
        </w:rPr>
      </w:pPr>
      <w:r>
        <w:rPr>
          <w:rFonts w:eastAsia="仿宋_GB2312"/>
          <w:b/>
          <w:sz w:val="32"/>
        </w:rPr>
        <w:t>5</w:t>
      </w:r>
      <w:r>
        <w:rPr>
          <w:rFonts w:eastAsia="仿宋_GB2312"/>
          <w:sz w:val="32"/>
          <w:szCs w:val="32"/>
        </w:rPr>
        <w:t>、</w:t>
      </w:r>
      <w:r>
        <w:rPr>
          <w:rFonts w:eastAsia="仿宋_GB2312"/>
          <w:b/>
          <w:sz w:val="32"/>
        </w:rPr>
        <w:t>项目支出自评表</w:t>
      </w:r>
    </w:p>
    <w:tbl>
      <w:tblPr>
        <w:tblW w:w="0" w:type="auto"/>
        <w:tblLayout w:type="fixed"/>
        <w:tblLook w:val="04A0"/>
      </w:tblPr>
      <w:tblGrid>
        <w:gridCol w:w="710"/>
        <w:gridCol w:w="1541"/>
        <w:gridCol w:w="3520"/>
        <w:gridCol w:w="1180"/>
        <w:gridCol w:w="2400"/>
      </w:tblGrid>
      <w:tr w:rsidR="004439DA">
        <w:tc>
          <w:tcPr>
            <w:tcW w:w="9351" w:type="dxa"/>
            <w:gridSpan w:val="5"/>
            <w:tcBorders>
              <w:top w:val="nil"/>
              <w:left w:val="nil"/>
              <w:bottom w:val="nil"/>
              <w:right w:val="nil"/>
              <w:tl2br w:val="nil"/>
              <w:tr2bl w:val="nil"/>
            </w:tcBorders>
            <w:noWrap/>
          </w:tcPr>
          <w:p w:rsidR="004439DA" w:rsidRDefault="00B86AA4">
            <w:pPr>
              <w:jc w:val="left"/>
              <w:rPr>
                <w:color w:val="000000"/>
                <w:kern w:val="0"/>
                <w:sz w:val="28"/>
              </w:rPr>
            </w:pPr>
            <w:r>
              <w:rPr>
                <w:rFonts w:ascii="黑体" w:eastAsia="黑体" w:hAnsi="黑体" w:hint="eastAsia"/>
                <w:color w:val="000000"/>
                <w:kern w:val="0"/>
                <w:sz w:val="28"/>
              </w:rPr>
              <w:t>项目支出绩效自评表</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lastRenderedPageBreak/>
              <w:t>项目名称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贵州红果经济开发区产业转型升级服务平台项目</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主管部门</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color w:val="000000"/>
                <w:kern w:val="0"/>
                <w:sz w:val="24"/>
              </w:rPr>
              <w:t>贵州红果经济开发区财政局</w:t>
            </w:r>
          </w:p>
        </w:tc>
        <w:tc>
          <w:tcPr>
            <w:tcW w:w="118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实施单位</w:t>
            </w:r>
          </w:p>
        </w:tc>
        <w:tc>
          <w:tcPr>
            <w:tcW w:w="240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贵州红果经济开发区红藤开发有限公司</w:t>
            </w:r>
          </w:p>
        </w:tc>
      </w:tr>
      <w:tr w:rsidR="004439DA">
        <w:tc>
          <w:tcPr>
            <w:tcW w:w="710" w:type="dxa"/>
            <w:tcBorders>
              <w:top w:val="nil"/>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资金来源</w:t>
            </w: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资金总额（万元）</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1000</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财政资金</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26</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其中：本级安排</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rPr>
          <w:trHeight w:val="90"/>
        </w:trPr>
        <w:tc>
          <w:tcPr>
            <w:tcW w:w="710" w:type="dxa"/>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其他资金</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2251" w:type="dxa"/>
            <w:gridSpan w:val="2"/>
            <w:tcBorders>
              <w:top w:val="single" w:sz="6" w:space="0" w:color="auto"/>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绩效目标</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项目绩效目标</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目标完成情况</w:t>
            </w:r>
          </w:p>
        </w:tc>
      </w:tr>
      <w:tr w:rsidR="004439DA">
        <w:tc>
          <w:tcPr>
            <w:tcW w:w="2251" w:type="dxa"/>
            <w:gridSpan w:val="2"/>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90</w:t>
            </w:r>
            <w:r>
              <w:rPr>
                <w:rFonts w:hint="eastAsia"/>
                <w:color w:val="000000"/>
                <w:kern w:val="0"/>
                <w:sz w:val="18"/>
              </w:rPr>
              <w:t>%</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自评价分数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90</w:t>
            </w:r>
          </w:p>
        </w:tc>
      </w:tr>
    </w:tbl>
    <w:p w:rsidR="004439DA" w:rsidRDefault="00B86AA4">
      <w:pPr>
        <w:autoSpaceDE w:val="0"/>
        <w:autoSpaceDN w:val="0"/>
        <w:adjustRightInd w:val="0"/>
        <w:spacing w:line="560" w:lineRule="exact"/>
        <w:ind w:firstLine="640"/>
        <w:rPr>
          <w:rFonts w:ascii="仿宋" w:eastAsia="仿宋" w:hAnsi="仿宋"/>
          <w:b/>
          <w:sz w:val="32"/>
        </w:rPr>
      </w:pPr>
      <w:r>
        <w:rPr>
          <w:rFonts w:ascii="仿宋" w:eastAsia="仿宋" w:hAnsi="仿宋" w:hint="eastAsia"/>
          <w:b/>
          <w:sz w:val="32"/>
        </w:rPr>
        <w:t>I</w:t>
      </w:r>
      <w:r>
        <w:rPr>
          <w:rFonts w:ascii="仿宋" w:eastAsia="仿宋" w:hAnsi="仿宋"/>
          <w:b/>
          <w:sz w:val="32"/>
        </w:rPr>
        <w:t>、</w:t>
      </w:r>
      <w:r>
        <w:rPr>
          <w:rFonts w:ascii="仿宋" w:eastAsia="仿宋" w:hAnsi="仿宋" w:hint="eastAsia"/>
          <w:b/>
          <w:sz w:val="32"/>
        </w:rPr>
        <w:t>贵州红果经济开发区两河新区东西二号路上跨高速公路桥项目自评报告</w:t>
      </w:r>
    </w:p>
    <w:p w:rsidR="004439DA" w:rsidRDefault="00B86AA4">
      <w:pPr>
        <w:adjustRightInd w:val="0"/>
        <w:snapToGrid w:val="0"/>
        <w:spacing w:line="560" w:lineRule="exact"/>
        <w:ind w:left="640"/>
        <w:rPr>
          <w:rFonts w:eastAsia="仿宋_GB2312"/>
          <w:b/>
          <w:bCs/>
          <w:sz w:val="32"/>
        </w:rPr>
      </w:pPr>
      <w:r>
        <w:rPr>
          <w:rFonts w:eastAsia="仿宋_GB2312"/>
          <w:b/>
          <w:bCs/>
          <w:sz w:val="32"/>
        </w:rPr>
        <w:t>1</w:t>
      </w:r>
      <w:r>
        <w:rPr>
          <w:rFonts w:eastAsia="仿宋_GB2312"/>
          <w:b/>
          <w:bCs/>
          <w:sz w:val="32"/>
        </w:rPr>
        <w:t>、项目概况</w:t>
      </w:r>
    </w:p>
    <w:p w:rsidR="004439DA" w:rsidRDefault="00B86AA4">
      <w:pPr>
        <w:widowControl/>
        <w:spacing w:line="570" w:lineRule="exact"/>
        <w:ind w:firstLine="640"/>
        <w:jc w:val="left"/>
        <w:rPr>
          <w:rFonts w:eastAsia="仿宋_GB2312"/>
        </w:rPr>
      </w:pPr>
      <w:r>
        <w:rPr>
          <w:rFonts w:eastAsia="仿宋_GB2312"/>
          <w:sz w:val="32"/>
          <w:szCs w:val="32"/>
        </w:rPr>
        <w:t>市次干道，设计车速为</w:t>
      </w:r>
      <w:r>
        <w:rPr>
          <w:rFonts w:eastAsia="仿宋_GB2312"/>
          <w:sz w:val="32"/>
          <w:szCs w:val="32"/>
        </w:rPr>
        <w:t>30km/h</w:t>
      </w:r>
      <w:r>
        <w:rPr>
          <w:rFonts w:eastAsia="仿宋_GB2312"/>
          <w:sz w:val="32"/>
          <w:szCs w:val="32"/>
        </w:rPr>
        <w:t>。桥梁</w:t>
      </w:r>
      <w:r>
        <w:rPr>
          <w:rFonts w:eastAsia="仿宋_GB2312"/>
          <w:sz w:val="32"/>
          <w:szCs w:val="32"/>
        </w:rPr>
        <w:t>310m/2</w:t>
      </w:r>
      <w:r>
        <w:rPr>
          <w:rFonts w:eastAsia="仿宋_GB2312"/>
          <w:sz w:val="32"/>
          <w:szCs w:val="32"/>
        </w:rPr>
        <w:t>座，其中</w:t>
      </w:r>
      <w:r>
        <w:rPr>
          <w:rFonts w:eastAsia="仿宋_GB2312"/>
          <w:sz w:val="32"/>
          <w:szCs w:val="32"/>
        </w:rPr>
        <w:t>K2+555</w:t>
      </w:r>
      <w:r>
        <w:rPr>
          <w:rFonts w:eastAsia="仿宋_GB2312"/>
          <w:sz w:val="32"/>
          <w:szCs w:val="32"/>
        </w:rPr>
        <w:t>上跨水盘高速公路桥长</w:t>
      </w:r>
      <w:r>
        <w:rPr>
          <w:rFonts w:eastAsia="仿宋_GB2312"/>
          <w:sz w:val="32"/>
          <w:szCs w:val="32"/>
        </w:rPr>
        <w:t>117m</w:t>
      </w:r>
      <w:r>
        <w:rPr>
          <w:rFonts w:eastAsia="仿宋_GB2312"/>
          <w:sz w:val="32"/>
          <w:szCs w:val="32"/>
        </w:rPr>
        <w:t>，采用</w:t>
      </w:r>
      <w:r>
        <w:rPr>
          <w:rFonts w:eastAsia="仿宋_GB2312"/>
          <w:sz w:val="32"/>
          <w:szCs w:val="32"/>
        </w:rPr>
        <w:t>(30+50+30)m</w:t>
      </w:r>
      <w:r>
        <w:rPr>
          <w:rFonts w:eastAsia="仿宋_GB2312"/>
          <w:sz w:val="32"/>
          <w:szCs w:val="32"/>
        </w:rPr>
        <w:t>预应力混凝土简支</w:t>
      </w:r>
      <w:r>
        <w:rPr>
          <w:rFonts w:eastAsia="仿宋_GB2312"/>
          <w:sz w:val="32"/>
          <w:szCs w:val="32"/>
        </w:rPr>
        <w:t>T</w:t>
      </w:r>
      <w:r>
        <w:rPr>
          <w:rFonts w:eastAsia="仿宋_GB2312"/>
          <w:sz w:val="32"/>
          <w:szCs w:val="32"/>
        </w:rPr>
        <w:t>梁；</w:t>
      </w:r>
      <w:r>
        <w:rPr>
          <w:rFonts w:eastAsia="仿宋_GB2312"/>
          <w:sz w:val="32"/>
          <w:szCs w:val="32"/>
        </w:rPr>
        <w:t>K3+695</w:t>
      </w:r>
      <w:r>
        <w:rPr>
          <w:rFonts w:eastAsia="仿宋_GB2312"/>
          <w:sz w:val="32"/>
          <w:szCs w:val="32"/>
        </w:rPr>
        <w:t>上跨镇胜高速公路桥长</w:t>
      </w:r>
      <w:r>
        <w:rPr>
          <w:rFonts w:eastAsia="仿宋_GB2312"/>
          <w:sz w:val="32"/>
          <w:szCs w:val="32"/>
        </w:rPr>
        <w:t>93m</w:t>
      </w:r>
      <w:r>
        <w:rPr>
          <w:rFonts w:eastAsia="仿宋_GB2312"/>
          <w:sz w:val="32"/>
          <w:szCs w:val="32"/>
        </w:rPr>
        <w:t>，采用</w:t>
      </w:r>
      <w:r>
        <w:rPr>
          <w:rFonts w:eastAsia="仿宋_GB2312"/>
          <w:sz w:val="32"/>
          <w:szCs w:val="32"/>
        </w:rPr>
        <w:t>(2×40)m</w:t>
      </w:r>
      <w:r>
        <w:rPr>
          <w:rFonts w:eastAsia="仿宋_GB2312"/>
          <w:sz w:val="32"/>
          <w:szCs w:val="32"/>
        </w:rPr>
        <w:t>预应力混凝土简支</w:t>
      </w:r>
      <w:r>
        <w:rPr>
          <w:rFonts w:eastAsia="仿宋_GB2312"/>
          <w:sz w:val="32"/>
          <w:szCs w:val="32"/>
        </w:rPr>
        <w:t>T</w:t>
      </w:r>
      <w:r>
        <w:rPr>
          <w:rFonts w:eastAsia="仿宋_GB2312"/>
          <w:sz w:val="32"/>
          <w:szCs w:val="32"/>
        </w:rPr>
        <w:t>梁，桥宽采用</w:t>
      </w:r>
      <w:r>
        <w:rPr>
          <w:rFonts w:eastAsia="仿宋_GB2312"/>
          <w:sz w:val="32"/>
          <w:szCs w:val="32"/>
        </w:rPr>
        <w:t>26m</w:t>
      </w:r>
      <w:r>
        <w:rPr>
          <w:rFonts w:eastAsia="仿宋_GB2312"/>
          <w:sz w:val="32"/>
          <w:szCs w:val="32"/>
        </w:rPr>
        <w:t>红线宽度，双向四车道；</w:t>
      </w:r>
      <w:r>
        <w:rPr>
          <w:rFonts w:eastAsia="仿宋_GB2312"/>
          <w:sz w:val="32"/>
        </w:rPr>
        <w:t>项目总投资：</w:t>
      </w:r>
      <w:r>
        <w:rPr>
          <w:rFonts w:eastAsia="仿宋_GB2312"/>
          <w:color w:val="000000"/>
          <w:kern w:val="0"/>
          <w:sz w:val="32"/>
          <w:szCs w:val="32"/>
          <w:lang/>
        </w:rPr>
        <w:t>4521.33</w:t>
      </w:r>
      <w:r>
        <w:rPr>
          <w:rFonts w:eastAsia="仿宋_GB2312"/>
          <w:sz w:val="32"/>
        </w:rPr>
        <w:t>万元。</w:t>
      </w:r>
    </w:p>
    <w:p w:rsidR="004439DA" w:rsidRDefault="00B86AA4">
      <w:pPr>
        <w:adjustRightInd w:val="0"/>
        <w:snapToGrid w:val="0"/>
        <w:spacing w:line="560" w:lineRule="exact"/>
        <w:ind w:left="640"/>
        <w:rPr>
          <w:rFonts w:eastAsia="仿宋_GB2312"/>
          <w:b/>
          <w:bCs/>
          <w:sz w:val="32"/>
        </w:rPr>
      </w:pPr>
      <w:r>
        <w:rPr>
          <w:rFonts w:eastAsia="仿宋_GB2312"/>
          <w:b/>
          <w:bCs/>
          <w:sz w:val="32"/>
        </w:rPr>
        <w:t>2</w:t>
      </w:r>
      <w:r>
        <w:rPr>
          <w:rFonts w:eastAsia="仿宋_GB2312"/>
          <w:b/>
          <w:bCs/>
          <w:sz w:val="32"/>
        </w:rPr>
        <w:t>、</w:t>
      </w:r>
      <w:r>
        <w:rPr>
          <w:rFonts w:eastAsia="仿宋_GB2312"/>
          <w:b/>
          <w:bCs/>
          <w:sz w:val="32"/>
        </w:rPr>
        <w:t>自评价结论</w:t>
      </w:r>
    </w:p>
    <w:p w:rsidR="004439DA" w:rsidRDefault="00B86AA4">
      <w:pPr>
        <w:spacing w:line="570" w:lineRule="exact"/>
        <w:ind w:firstLineChars="200" w:firstLine="640"/>
        <w:rPr>
          <w:rFonts w:eastAsia="仿宋_GB2312"/>
          <w:sz w:val="32"/>
        </w:rPr>
      </w:pPr>
      <w:r>
        <w:rPr>
          <w:rFonts w:eastAsia="仿宋_GB2312"/>
          <w:sz w:val="32"/>
        </w:rPr>
        <w:t>目前</w:t>
      </w:r>
      <w:r>
        <w:rPr>
          <w:rFonts w:eastAsia="仿宋_GB2312"/>
          <w:sz w:val="32"/>
          <w:szCs w:val="32"/>
        </w:rPr>
        <w:t>已完成东西二号路跨高速路桥（跨水盘）预计浇筑第</w:t>
      </w:r>
      <w:r>
        <w:rPr>
          <w:rFonts w:eastAsia="仿宋_GB2312"/>
          <w:sz w:val="32"/>
          <w:szCs w:val="32"/>
        </w:rPr>
        <w:t>33</w:t>
      </w:r>
      <w:r>
        <w:rPr>
          <w:rFonts w:eastAsia="仿宋_GB2312"/>
          <w:sz w:val="32"/>
          <w:szCs w:val="32"/>
        </w:rPr>
        <w:t>片梁并绑扎完成第</w:t>
      </w:r>
      <w:r>
        <w:rPr>
          <w:rFonts w:eastAsia="仿宋_GB2312"/>
          <w:sz w:val="32"/>
          <w:szCs w:val="32"/>
        </w:rPr>
        <w:t>34</w:t>
      </w:r>
      <w:r>
        <w:rPr>
          <w:rFonts w:eastAsia="仿宋_GB2312"/>
          <w:sz w:val="32"/>
          <w:szCs w:val="32"/>
        </w:rPr>
        <w:t>片梁的钢筋，跨镇胜桥台盖梁浇筑；力争</w:t>
      </w:r>
      <w:r>
        <w:rPr>
          <w:rFonts w:eastAsia="仿宋_GB2312"/>
          <w:sz w:val="32"/>
          <w:szCs w:val="32"/>
        </w:rPr>
        <w:t>2023</w:t>
      </w:r>
      <w:r>
        <w:rPr>
          <w:rFonts w:eastAsia="仿宋_GB2312"/>
          <w:sz w:val="32"/>
          <w:szCs w:val="32"/>
        </w:rPr>
        <w:t>年</w:t>
      </w:r>
      <w:r>
        <w:rPr>
          <w:rFonts w:eastAsia="仿宋_GB2312"/>
          <w:sz w:val="32"/>
          <w:szCs w:val="32"/>
        </w:rPr>
        <w:t>12</w:t>
      </w:r>
      <w:r>
        <w:rPr>
          <w:rFonts w:eastAsia="仿宋_GB2312"/>
          <w:sz w:val="32"/>
          <w:szCs w:val="32"/>
        </w:rPr>
        <w:t>月完成项目建设达到竣工验收，</w:t>
      </w:r>
      <w:r>
        <w:rPr>
          <w:rFonts w:eastAsia="仿宋_GB2312"/>
          <w:sz w:val="32"/>
        </w:rPr>
        <w:t>该项目预算资金</w:t>
      </w:r>
      <w:r>
        <w:rPr>
          <w:rFonts w:eastAsia="仿宋_GB2312"/>
          <w:sz w:val="32"/>
        </w:rPr>
        <w:t>400</w:t>
      </w:r>
      <w:r>
        <w:rPr>
          <w:rFonts w:eastAsia="仿宋_GB2312"/>
          <w:sz w:val="32"/>
        </w:rPr>
        <w:t>万元，申请拨付资金到位</w:t>
      </w:r>
      <w:r>
        <w:rPr>
          <w:rFonts w:eastAsia="仿宋_GB2312"/>
          <w:sz w:val="32"/>
        </w:rPr>
        <w:t>400</w:t>
      </w:r>
      <w:r>
        <w:rPr>
          <w:rFonts w:eastAsia="仿宋_GB2312"/>
          <w:sz w:val="32"/>
        </w:rPr>
        <w:t>万元，截止</w:t>
      </w:r>
      <w:r>
        <w:rPr>
          <w:rFonts w:eastAsia="仿宋_GB2312"/>
          <w:sz w:val="32"/>
        </w:rPr>
        <w:t>2022</w:t>
      </w:r>
      <w:r>
        <w:rPr>
          <w:rFonts w:eastAsia="仿宋_GB2312"/>
          <w:sz w:val="32"/>
        </w:rPr>
        <w:t>年</w:t>
      </w:r>
      <w:r>
        <w:rPr>
          <w:rFonts w:eastAsia="仿宋_GB2312"/>
          <w:sz w:val="32"/>
        </w:rPr>
        <w:t>11</w:t>
      </w:r>
      <w:r>
        <w:rPr>
          <w:rFonts w:eastAsia="仿宋_GB2312"/>
          <w:sz w:val="32"/>
        </w:rPr>
        <w:t>月预算资金</w:t>
      </w:r>
      <w:r>
        <w:rPr>
          <w:rFonts w:eastAsia="仿宋_GB2312"/>
          <w:sz w:val="32"/>
        </w:rPr>
        <w:t>400</w:t>
      </w:r>
      <w:r>
        <w:rPr>
          <w:rFonts w:eastAsia="仿宋_GB2312"/>
          <w:sz w:val="32"/>
        </w:rPr>
        <w:t>万元已全部用于支付工程项目进度。</w:t>
      </w:r>
    </w:p>
    <w:p w:rsidR="004439DA" w:rsidRDefault="00B86AA4">
      <w:pPr>
        <w:adjustRightInd w:val="0"/>
        <w:snapToGrid w:val="0"/>
        <w:spacing w:line="560" w:lineRule="exact"/>
        <w:ind w:left="640"/>
        <w:rPr>
          <w:rFonts w:eastAsia="仿宋_GB2312"/>
          <w:b/>
          <w:bCs/>
          <w:sz w:val="32"/>
        </w:rPr>
      </w:pPr>
      <w:r>
        <w:rPr>
          <w:rFonts w:eastAsia="仿宋_GB2312"/>
          <w:b/>
          <w:bCs/>
          <w:sz w:val="32"/>
        </w:rPr>
        <w:t>3</w:t>
      </w:r>
      <w:r>
        <w:rPr>
          <w:rFonts w:eastAsia="仿宋_GB2312"/>
          <w:b/>
          <w:bCs/>
          <w:sz w:val="32"/>
        </w:rPr>
        <w:t>、主要存在的问题</w:t>
      </w:r>
    </w:p>
    <w:p w:rsidR="004439DA" w:rsidRDefault="00B86AA4">
      <w:pPr>
        <w:adjustRightInd w:val="0"/>
        <w:snapToGrid w:val="0"/>
        <w:spacing w:line="560" w:lineRule="exact"/>
        <w:ind w:firstLineChars="200" w:firstLine="640"/>
        <w:rPr>
          <w:rFonts w:eastAsia="仿宋_GB2312"/>
        </w:rPr>
      </w:pPr>
      <w:r>
        <w:rPr>
          <w:rFonts w:eastAsia="仿宋_GB2312"/>
          <w:sz w:val="32"/>
          <w:szCs w:val="32"/>
        </w:rPr>
        <w:t>该项目申请拨付资金到位后，直接</w:t>
      </w:r>
      <w:r>
        <w:rPr>
          <w:rFonts w:eastAsia="仿宋_GB2312"/>
          <w:sz w:val="32"/>
          <w:szCs w:val="32"/>
        </w:rPr>
        <w:t>用于支付</w:t>
      </w:r>
      <w:r>
        <w:rPr>
          <w:rFonts w:eastAsia="仿宋_GB2312"/>
          <w:sz w:val="32"/>
          <w:szCs w:val="32"/>
        </w:rPr>
        <w:t>项目工程进</w:t>
      </w:r>
      <w:r>
        <w:rPr>
          <w:rFonts w:eastAsia="仿宋_GB2312"/>
          <w:sz w:val="32"/>
          <w:szCs w:val="32"/>
        </w:rPr>
        <w:lastRenderedPageBreak/>
        <w:t>度款，支付不存在问题。</w:t>
      </w:r>
    </w:p>
    <w:p w:rsidR="004439DA" w:rsidRDefault="00B86AA4">
      <w:pPr>
        <w:autoSpaceDE w:val="0"/>
        <w:autoSpaceDN w:val="0"/>
        <w:adjustRightInd w:val="0"/>
        <w:spacing w:line="560" w:lineRule="exact"/>
        <w:ind w:firstLine="640"/>
        <w:rPr>
          <w:rFonts w:eastAsia="仿宋_GB2312"/>
          <w:sz w:val="32"/>
          <w:szCs w:val="32"/>
        </w:rPr>
      </w:pPr>
      <w:r>
        <w:rPr>
          <w:rFonts w:eastAsia="仿宋_GB2312"/>
          <w:b/>
          <w:sz w:val="32"/>
        </w:rPr>
        <w:t>4</w:t>
      </w:r>
      <w:r>
        <w:rPr>
          <w:rFonts w:eastAsia="仿宋_GB2312"/>
          <w:b/>
          <w:sz w:val="32"/>
        </w:rPr>
        <w:t>、经验及建议</w:t>
      </w:r>
      <w:r>
        <w:rPr>
          <w:rFonts w:eastAsia="仿宋_GB2312"/>
          <w:sz w:val="32"/>
          <w:szCs w:val="32"/>
        </w:rPr>
        <w:t>：无</w:t>
      </w:r>
    </w:p>
    <w:p w:rsidR="004439DA" w:rsidRDefault="00B86AA4">
      <w:pPr>
        <w:ind w:firstLine="645"/>
        <w:rPr>
          <w:rFonts w:eastAsia="仿宋_GB2312"/>
          <w:b/>
          <w:sz w:val="32"/>
        </w:rPr>
      </w:pPr>
      <w:r>
        <w:rPr>
          <w:rFonts w:eastAsia="仿宋_GB2312"/>
          <w:b/>
          <w:sz w:val="32"/>
        </w:rPr>
        <w:t>5</w:t>
      </w:r>
      <w:r>
        <w:rPr>
          <w:rFonts w:eastAsia="仿宋_GB2312"/>
          <w:sz w:val="32"/>
          <w:szCs w:val="32"/>
        </w:rPr>
        <w:t>、</w:t>
      </w:r>
      <w:r>
        <w:rPr>
          <w:rFonts w:eastAsia="仿宋_GB2312"/>
          <w:b/>
          <w:sz w:val="32"/>
        </w:rPr>
        <w:t>项目支出自评表</w:t>
      </w:r>
    </w:p>
    <w:tbl>
      <w:tblPr>
        <w:tblW w:w="0" w:type="auto"/>
        <w:tblLayout w:type="fixed"/>
        <w:tblLook w:val="04A0"/>
      </w:tblPr>
      <w:tblGrid>
        <w:gridCol w:w="710"/>
        <w:gridCol w:w="1541"/>
        <w:gridCol w:w="3520"/>
        <w:gridCol w:w="1180"/>
        <w:gridCol w:w="2400"/>
      </w:tblGrid>
      <w:tr w:rsidR="004439DA">
        <w:tc>
          <w:tcPr>
            <w:tcW w:w="9351" w:type="dxa"/>
            <w:gridSpan w:val="5"/>
            <w:tcBorders>
              <w:top w:val="nil"/>
              <w:left w:val="nil"/>
              <w:bottom w:val="nil"/>
              <w:right w:val="nil"/>
              <w:tl2br w:val="nil"/>
              <w:tr2bl w:val="nil"/>
            </w:tcBorders>
            <w:noWrap/>
          </w:tcPr>
          <w:p w:rsidR="004439DA" w:rsidRDefault="00B86AA4">
            <w:pPr>
              <w:jc w:val="left"/>
              <w:rPr>
                <w:color w:val="000000"/>
                <w:kern w:val="0"/>
                <w:sz w:val="28"/>
              </w:rPr>
            </w:pPr>
            <w:r>
              <w:rPr>
                <w:rFonts w:ascii="黑体" w:eastAsia="黑体" w:hAnsi="黑体" w:hint="eastAsia"/>
                <w:color w:val="000000"/>
                <w:kern w:val="0"/>
                <w:sz w:val="28"/>
              </w:rPr>
              <w:t>项目支出绩效自评表</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项目名称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贵州红果经济开发区两河新区东西二号路上跨高速路大桥项目</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主管部门</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color w:val="000000"/>
                <w:kern w:val="0"/>
                <w:sz w:val="24"/>
              </w:rPr>
              <w:t>贵州红果经济开发区财政局</w:t>
            </w:r>
          </w:p>
        </w:tc>
        <w:tc>
          <w:tcPr>
            <w:tcW w:w="118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实施单位</w:t>
            </w:r>
          </w:p>
        </w:tc>
        <w:tc>
          <w:tcPr>
            <w:tcW w:w="240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贵州红果经济开发区红藤开发有限公司</w:t>
            </w:r>
          </w:p>
        </w:tc>
      </w:tr>
      <w:tr w:rsidR="004439DA">
        <w:tc>
          <w:tcPr>
            <w:tcW w:w="710" w:type="dxa"/>
            <w:tcBorders>
              <w:top w:val="nil"/>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资金来源</w:t>
            </w: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资金总额（万元）</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color w:val="000000"/>
                <w:kern w:val="0"/>
                <w:sz w:val="24"/>
              </w:rPr>
              <w:t>4521.33</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财政资金</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400</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其中：本级安排</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710" w:type="dxa"/>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其他资金</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2251" w:type="dxa"/>
            <w:gridSpan w:val="2"/>
            <w:tcBorders>
              <w:top w:val="single" w:sz="6" w:space="0" w:color="auto"/>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绩效目标</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项目绩效目标</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目标完成情况</w:t>
            </w:r>
          </w:p>
        </w:tc>
      </w:tr>
      <w:tr w:rsidR="004439DA">
        <w:tc>
          <w:tcPr>
            <w:tcW w:w="2251" w:type="dxa"/>
            <w:gridSpan w:val="2"/>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90</w:t>
            </w:r>
            <w:r>
              <w:rPr>
                <w:rFonts w:hint="eastAsia"/>
                <w:color w:val="000000"/>
                <w:kern w:val="0"/>
                <w:sz w:val="18"/>
              </w:rPr>
              <w:t>%</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自评价分数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90</w:t>
            </w:r>
          </w:p>
        </w:tc>
      </w:tr>
    </w:tbl>
    <w:p w:rsidR="004439DA" w:rsidRDefault="004439DA"/>
    <w:p w:rsidR="004439DA" w:rsidRDefault="00B86AA4">
      <w:pPr>
        <w:autoSpaceDE w:val="0"/>
        <w:autoSpaceDN w:val="0"/>
        <w:adjustRightInd w:val="0"/>
        <w:spacing w:line="560" w:lineRule="exact"/>
        <w:ind w:firstLine="640"/>
        <w:rPr>
          <w:rFonts w:ascii="仿宋" w:eastAsia="仿宋" w:hAnsi="仿宋"/>
          <w:b/>
          <w:sz w:val="32"/>
        </w:rPr>
      </w:pPr>
      <w:r>
        <w:rPr>
          <w:rFonts w:ascii="仿宋" w:eastAsia="仿宋" w:hAnsi="仿宋" w:hint="eastAsia"/>
          <w:b/>
          <w:sz w:val="32"/>
        </w:rPr>
        <w:t>J</w:t>
      </w:r>
      <w:r>
        <w:rPr>
          <w:rFonts w:ascii="仿宋" w:eastAsia="仿宋" w:hAnsi="仿宋"/>
          <w:b/>
          <w:sz w:val="32"/>
        </w:rPr>
        <w:t>、</w:t>
      </w:r>
      <w:r>
        <w:rPr>
          <w:rFonts w:ascii="仿宋" w:eastAsia="仿宋" w:hAnsi="仿宋" w:hint="eastAsia"/>
          <w:b/>
          <w:sz w:val="32"/>
        </w:rPr>
        <w:t>贵州红果经济开发区创新创业孵化基地建设项目自评报告</w:t>
      </w:r>
    </w:p>
    <w:p w:rsidR="004439DA" w:rsidRDefault="00B86AA4">
      <w:pPr>
        <w:widowControl/>
        <w:spacing w:line="570" w:lineRule="exact"/>
        <w:ind w:firstLine="640"/>
        <w:jc w:val="left"/>
        <w:rPr>
          <w:rFonts w:eastAsia="仿宋_GB2312"/>
          <w:b/>
          <w:bCs/>
          <w:sz w:val="32"/>
          <w:szCs w:val="32"/>
        </w:rPr>
      </w:pPr>
      <w:r>
        <w:rPr>
          <w:rFonts w:eastAsia="仿宋_GB2312"/>
          <w:b/>
          <w:bCs/>
          <w:sz w:val="32"/>
          <w:szCs w:val="32"/>
        </w:rPr>
        <w:t>1.</w:t>
      </w:r>
      <w:r>
        <w:rPr>
          <w:rFonts w:eastAsia="仿宋_GB2312"/>
          <w:b/>
          <w:bCs/>
          <w:sz w:val="32"/>
          <w:szCs w:val="32"/>
        </w:rPr>
        <w:t>项目概况</w:t>
      </w:r>
    </w:p>
    <w:p w:rsidR="004439DA" w:rsidRDefault="00B86AA4">
      <w:pPr>
        <w:widowControl/>
        <w:spacing w:line="570" w:lineRule="exact"/>
        <w:ind w:firstLine="640"/>
        <w:jc w:val="left"/>
        <w:rPr>
          <w:rFonts w:eastAsia="仿宋_GB2312"/>
          <w:sz w:val="32"/>
          <w:szCs w:val="32"/>
        </w:rPr>
      </w:pPr>
      <w:r>
        <w:rPr>
          <w:rFonts w:eastAsia="仿宋_GB2312"/>
          <w:sz w:val="32"/>
          <w:szCs w:val="32"/>
        </w:rPr>
        <w:t>项目规划总用地</w:t>
      </w:r>
      <w:r>
        <w:rPr>
          <w:rFonts w:eastAsia="仿宋_GB2312"/>
          <w:sz w:val="32"/>
          <w:szCs w:val="32"/>
        </w:rPr>
        <w:t>4.15</w:t>
      </w:r>
      <w:r>
        <w:rPr>
          <w:rFonts w:eastAsia="仿宋_GB2312"/>
          <w:sz w:val="32"/>
          <w:szCs w:val="32"/>
        </w:rPr>
        <w:t>亩，建筑总面积</w:t>
      </w:r>
      <w:r>
        <w:rPr>
          <w:rFonts w:eastAsia="仿宋_GB2312"/>
          <w:sz w:val="32"/>
          <w:szCs w:val="32"/>
        </w:rPr>
        <w:t xml:space="preserve"> 25726.32</w:t>
      </w:r>
      <w:r>
        <w:rPr>
          <w:rFonts w:eastAsia="仿宋_GB2312"/>
          <w:sz w:val="32"/>
          <w:szCs w:val="32"/>
        </w:rPr>
        <w:t>平方米的写字楼，其中，写字楼面积</w:t>
      </w:r>
      <w:r>
        <w:rPr>
          <w:rFonts w:eastAsia="仿宋_GB2312"/>
          <w:sz w:val="32"/>
          <w:szCs w:val="32"/>
        </w:rPr>
        <w:t>22433.15</w:t>
      </w:r>
      <w:r>
        <w:rPr>
          <w:rFonts w:eastAsia="仿宋_GB2312"/>
          <w:sz w:val="32"/>
          <w:szCs w:val="32"/>
        </w:rPr>
        <w:t>平方米，地下停车</w:t>
      </w:r>
      <w:r>
        <w:rPr>
          <w:rFonts w:eastAsia="仿宋_GB2312"/>
          <w:color w:val="000000"/>
          <w:kern w:val="0"/>
          <w:sz w:val="32"/>
          <w:szCs w:val="32"/>
          <w:lang/>
        </w:rPr>
        <w:t>库</w:t>
      </w:r>
      <w:r>
        <w:rPr>
          <w:rFonts w:eastAsia="仿宋_GB2312"/>
          <w:color w:val="000000"/>
          <w:kern w:val="0"/>
          <w:sz w:val="32"/>
          <w:szCs w:val="32"/>
          <w:lang/>
        </w:rPr>
        <w:t>3293.17</w:t>
      </w:r>
      <w:r>
        <w:rPr>
          <w:rFonts w:eastAsia="仿宋_GB2312"/>
          <w:color w:val="000000"/>
          <w:kern w:val="0"/>
          <w:sz w:val="32"/>
          <w:szCs w:val="32"/>
          <w:lang/>
        </w:rPr>
        <w:t>平方米。主要建设创新创业孵化中心、科技孵化园研发中心、能源管控平台、清洁生产培训平台及公共基础配套设施；</w:t>
      </w:r>
      <w:r>
        <w:rPr>
          <w:rFonts w:eastAsia="仿宋_GB2312"/>
          <w:sz w:val="32"/>
          <w:szCs w:val="32"/>
        </w:rPr>
        <w:t>项目总投资：</w:t>
      </w:r>
      <w:r>
        <w:rPr>
          <w:rFonts w:eastAsia="仿宋_GB2312"/>
          <w:color w:val="000000"/>
          <w:kern w:val="0"/>
          <w:sz w:val="32"/>
          <w:szCs w:val="32"/>
          <w:lang/>
        </w:rPr>
        <w:t>6000</w:t>
      </w:r>
      <w:r>
        <w:rPr>
          <w:rFonts w:eastAsia="仿宋_GB2312"/>
          <w:sz w:val="32"/>
          <w:szCs w:val="32"/>
        </w:rPr>
        <w:t>万元。</w:t>
      </w:r>
    </w:p>
    <w:p w:rsidR="004439DA" w:rsidRDefault="00B86AA4">
      <w:pPr>
        <w:adjustRightInd w:val="0"/>
        <w:snapToGrid w:val="0"/>
        <w:spacing w:line="560" w:lineRule="exact"/>
        <w:ind w:left="640"/>
        <w:rPr>
          <w:rFonts w:eastAsia="仿宋_GB2312"/>
          <w:b/>
          <w:bCs/>
          <w:sz w:val="32"/>
          <w:szCs w:val="32"/>
        </w:rPr>
      </w:pPr>
      <w:r>
        <w:rPr>
          <w:rFonts w:eastAsia="仿宋_GB2312" w:hint="eastAsia"/>
          <w:b/>
          <w:bCs/>
          <w:sz w:val="32"/>
          <w:szCs w:val="32"/>
        </w:rPr>
        <w:t>2</w:t>
      </w:r>
      <w:r>
        <w:rPr>
          <w:rFonts w:eastAsia="仿宋_GB2312" w:hint="eastAsia"/>
          <w:b/>
          <w:bCs/>
          <w:sz w:val="32"/>
          <w:szCs w:val="32"/>
        </w:rPr>
        <w:t>、</w:t>
      </w:r>
      <w:r>
        <w:rPr>
          <w:rFonts w:eastAsia="仿宋_GB2312"/>
          <w:b/>
          <w:bCs/>
          <w:sz w:val="32"/>
          <w:szCs w:val="32"/>
        </w:rPr>
        <w:t>自评价结论</w:t>
      </w:r>
    </w:p>
    <w:p w:rsidR="004439DA" w:rsidRDefault="00B86AA4">
      <w:pPr>
        <w:spacing w:line="570" w:lineRule="exact"/>
        <w:ind w:firstLineChars="200" w:firstLine="640"/>
        <w:rPr>
          <w:rFonts w:eastAsia="仿宋_GB2312"/>
          <w:sz w:val="32"/>
          <w:szCs w:val="32"/>
        </w:rPr>
      </w:pPr>
      <w:r>
        <w:rPr>
          <w:rFonts w:eastAsia="仿宋_GB2312"/>
          <w:sz w:val="32"/>
          <w:szCs w:val="32"/>
        </w:rPr>
        <w:t>该项目</w:t>
      </w:r>
      <w:r>
        <w:rPr>
          <w:rFonts w:eastAsia="仿宋_GB2312"/>
          <w:sz w:val="32"/>
          <w:szCs w:val="32"/>
        </w:rPr>
        <w:t>预算资金</w:t>
      </w:r>
      <w:r>
        <w:rPr>
          <w:rFonts w:eastAsia="仿宋_GB2312"/>
          <w:sz w:val="32"/>
          <w:szCs w:val="32"/>
        </w:rPr>
        <w:t>521</w:t>
      </w:r>
      <w:r>
        <w:rPr>
          <w:rFonts w:eastAsia="仿宋_GB2312"/>
          <w:sz w:val="32"/>
          <w:szCs w:val="32"/>
        </w:rPr>
        <w:t>万元，申请拨付资金到位</w:t>
      </w:r>
      <w:r>
        <w:rPr>
          <w:rFonts w:eastAsia="仿宋_GB2312"/>
          <w:sz w:val="32"/>
          <w:szCs w:val="32"/>
        </w:rPr>
        <w:t>500</w:t>
      </w:r>
      <w:r>
        <w:rPr>
          <w:rFonts w:eastAsia="仿宋_GB2312"/>
          <w:sz w:val="32"/>
          <w:szCs w:val="32"/>
        </w:rPr>
        <w:t>万元，</w:t>
      </w:r>
      <w:r>
        <w:rPr>
          <w:rFonts w:eastAsia="仿宋_GB2312"/>
          <w:sz w:val="32"/>
          <w:szCs w:val="32"/>
        </w:rPr>
        <w:t>已</w:t>
      </w:r>
      <w:r>
        <w:rPr>
          <w:rFonts w:eastAsia="仿宋_GB2312"/>
          <w:sz w:val="32"/>
          <w:szCs w:val="32"/>
        </w:rPr>
        <w:t>全部</w:t>
      </w:r>
      <w:r>
        <w:rPr>
          <w:rFonts w:eastAsia="仿宋_GB2312"/>
          <w:color w:val="000000"/>
          <w:kern w:val="0"/>
          <w:sz w:val="32"/>
          <w:szCs w:val="32"/>
          <w:lang/>
        </w:rPr>
        <w:t>用于支付项目装修。</w:t>
      </w:r>
    </w:p>
    <w:p w:rsidR="004439DA" w:rsidRDefault="00B86AA4">
      <w:pPr>
        <w:adjustRightInd w:val="0"/>
        <w:snapToGrid w:val="0"/>
        <w:spacing w:line="560" w:lineRule="exact"/>
        <w:ind w:left="640"/>
        <w:rPr>
          <w:rFonts w:eastAsia="仿宋_GB2312"/>
          <w:b/>
          <w:bCs/>
          <w:sz w:val="32"/>
          <w:szCs w:val="32"/>
        </w:rPr>
      </w:pPr>
      <w:r>
        <w:rPr>
          <w:rFonts w:eastAsia="仿宋_GB2312"/>
          <w:b/>
          <w:bCs/>
          <w:sz w:val="32"/>
          <w:szCs w:val="32"/>
        </w:rPr>
        <w:lastRenderedPageBreak/>
        <w:t>3</w:t>
      </w:r>
      <w:r>
        <w:rPr>
          <w:rFonts w:eastAsia="仿宋_GB2312"/>
          <w:b/>
          <w:bCs/>
          <w:sz w:val="32"/>
          <w:szCs w:val="32"/>
        </w:rPr>
        <w:t>、主要存在的问题</w:t>
      </w:r>
    </w:p>
    <w:p w:rsidR="004439DA" w:rsidRDefault="00B86AA4">
      <w:pPr>
        <w:adjustRightInd w:val="0"/>
        <w:snapToGrid w:val="0"/>
        <w:spacing w:line="560" w:lineRule="exact"/>
        <w:ind w:firstLineChars="200" w:firstLine="640"/>
        <w:rPr>
          <w:rFonts w:eastAsia="仿宋_GB2312"/>
          <w:sz w:val="32"/>
          <w:szCs w:val="32"/>
        </w:rPr>
      </w:pPr>
      <w:r>
        <w:rPr>
          <w:rFonts w:eastAsia="仿宋_GB2312"/>
          <w:sz w:val="32"/>
          <w:szCs w:val="32"/>
        </w:rPr>
        <w:t>该项目申请拨付资金到位后，直接用于工程进度款支付，项目支付不存在问题。</w:t>
      </w:r>
    </w:p>
    <w:p w:rsidR="004439DA" w:rsidRDefault="00B86AA4">
      <w:pPr>
        <w:autoSpaceDE w:val="0"/>
        <w:autoSpaceDN w:val="0"/>
        <w:adjustRightInd w:val="0"/>
        <w:spacing w:line="560" w:lineRule="exact"/>
        <w:ind w:firstLine="640"/>
        <w:rPr>
          <w:rFonts w:eastAsia="仿宋_GB2312"/>
          <w:sz w:val="32"/>
          <w:szCs w:val="32"/>
        </w:rPr>
      </w:pPr>
      <w:r>
        <w:rPr>
          <w:rFonts w:eastAsia="仿宋_GB2312"/>
          <w:b/>
          <w:sz w:val="32"/>
          <w:szCs w:val="32"/>
        </w:rPr>
        <w:t>4</w:t>
      </w:r>
      <w:r>
        <w:rPr>
          <w:rFonts w:eastAsia="仿宋_GB2312"/>
          <w:b/>
          <w:sz w:val="32"/>
          <w:szCs w:val="32"/>
        </w:rPr>
        <w:t>、经验及建议</w:t>
      </w:r>
      <w:r>
        <w:rPr>
          <w:rFonts w:eastAsia="仿宋_GB2312"/>
          <w:sz w:val="32"/>
          <w:szCs w:val="32"/>
        </w:rPr>
        <w:t>：无</w:t>
      </w:r>
    </w:p>
    <w:p w:rsidR="004439DA" w:rsidRDefault="00B86AA4">
      <w:pPr>
        <w:ind w:firstLine="645"/>
        <w:rPr>
          <w:rFonts w:eastAsia="仿宋_GB2312"/>
          <w:b/>
          <w:sz w:val="32"/>
          <w:szCs w:val="32"/>
        </w:rPr>
      </w:pPr>
      <w:r>
        <w:rPr>
          <w:rFonts w:eastAsia="仿宋_GB2312"/>
          <w:b/>
          <w:sz w:val="32"/>
          <w:szCs w:val="32"/>
        </w:rPr>
        <w:t>5</w:t>
      </w:r>
      <w:r>
        <w:rPr>
          <w:rFonts w:eastAsia="仿宋_GB2312"/>
          <w:sz w:val="32"/>
          <w:szCs w:val="32"/>
        </w:rPr>
        <w:t>、</w:t>
      </w:r>
      <w:r>
        <w:rPr>
          <w:rFonts w:eastAsia="仿宋_GB2312"/>
          <w:b/>
          <w:sz w:val="32"/>
          <w:szCs w:val="32"/>
        </w:rPr>
        <w:t>项目支出自评表</w:t>
      </w:r>
    </w:p>
    <w:tbl>
      <w:tblPr>
        <w:tblW w:w="0" w:type="auto"/>
        <w:tblLayout w:type="fixed"/>
        <w:tblLook w:val="04A0"/>
      </w:tblPr>
      <w:tblGrid>
        <w:gridCol w:w="710"/>
        <w:gridCol w:w="1541"/>
        <w:gridCol w:w="3520"/>
        <w:gridCol w:w="1180"/>
        <w:gridCol w:w="2400"/>
      </w:tblGrid>
      <w:tr w:rsidR="004439DA">
        <w:tc>
          <w:tcPr>
            <w:tcW w:w="9351" w:type="dxa"/>
            <w:gridSpan w:val="5"/>
            <w:tcBorders>
              <w:top w:val="nil"/>
              <w:left w:val="nil"/>
              <w:bottom w:val="nil"/>
              <w:right w:val="nil"/>
              <w:tl2br w:val="nil"/>
              <w:tr2bl w:val="nil"/>
            </w:tcBorders>
            <w:noWrap/>
          </w:tcPr>
          <w:p w:rsidR="004439DA" w:rsidRDefault="00B86AA4">
            <w:pPr>
              <w:jc w:val="left"/>
              <w:rPr>
                <w:color w:val="000000"/>
                <w:kern w:val="0"/>
                <w:sz w:val="28"/>
              </w:rPr>
            </w:pPr>
            <w:r>
              <w:rPr>
                <w:rFonts w:ascii="黑体" w:eastAsia="黑体" w:hAnsi="黑体" w:hint="eastAsia"/>
                <w:color w:val="000000"/>
                <w:kern w:val="0"/>
                <w:sz w:val="28"/>
              </w:rPr>
              <w:t>项目支出绩效自评表</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项目名称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贵州红果经济开发区创新创业孵化基地建设项目</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主管部门</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color w:val="000000"/>
                <w:kern w:val="0"/>
                <w:sz w:val="24"/>
              </w:rPr>
              <w:t>贵州红果经济开发区财政局</w:t>
            </w:r>
          </w:p>
        </w:tc>
        <w:tc>
          <w:tcPr>
            <w:tcW w:w="118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实施单位</w:t>
            </w:r>
          </w:p>
        </w:tc>
        <w:tc>
          <w:tcPr>
            <w:tcW w:w="240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仿宋_GB2312" w:eastAsia="仿宋_GB2312" w:hAnsi="仿宋_GB2312" w:cs="仿宋_GB2312" w:hint="eastAsia"/>
                <w:sz w:val="24"/>
              </w:rPr>
              <w:t>贵州红果经济开发区红藤开发有限公司</w:t>
            </w:r>
          </w:p>
        </w:tc>
      </w:tr>
      <w:tr w:rsidR="004439DA">
        <w:tc>
          <w:tcPr>
            <w:tcW w:w="710" w:type="dxa"/>
            <w:tcBorders>
              <w:top w:val="nil"/>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资金来源</w:t>
            </w: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资金总额（万元）</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6000</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财政资金</w:t>
            </w:r>
          </w:p>
        </w:tc>
        <w:tc>
          <w:tcPr>
            <w:tcW w:w="7100" w:type="dxa"/>
            <w:gridSpan w:val="3"/>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500</w:t>
            </w:r>
          </w:p>
        </w:tc>
      </w:tr>
      <w:tr w:rsidR="004439DA">
        <w:tc>
          <w:tcPr>
            <w:tcW w:w="710" w:type="dxa"/>
            <w:tcBorders>
              <w:top w:val="nil"/>
              <w:left w:val="single" w:sz="6" w:space="0" w:color="auto"/>
              <w:bottom w:val="nil"/>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其中：本级安排</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710" w:type="dxa"/>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1541"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其他资金</w:t>
            </w:r>
          </w:p>
        </w:tc>
        <w:tc>
          <w:tcPr>
            <w:tcW w:w="7100" w:type="dxa"/>
            <w:gridSpan w:val="3"/>
            <w:tcBorders>
              <w:top w:val="nil"/>
              <w:left w:val="nil"/>
              <w:bottom w:val="single" w:sz="6" w:space="0" w:color="auto"/>
              <w:right w:val="single" w:sz="6" w:space="0" w:color="auto"/>
              <w:tl2br w:val="nil"/>
              <w:tr2bl w:val="nil"/>
            </w:tcBorders>
            <w:noWrap/>
          </w:tcPr>
          <w:p w:rsidR="004439DA" w:rsidRDefault="004439DA">
            <w:pPr>
              <w:jc w:val="left"/>
              <w:rPr>
                <w:color w:val="000000"/>
                <w:kern w:val="0"/>
                <w:sz w:val="18"/>
              </w:rPr>
            </w:pPr>
          </w:p>
        </w:tc>
      </w:tr>
      <w:tr w:rsidR="004439DA">
        <w:tc>
          <w:tcPr>
            <w:tcW w:w="2251" w:type="dxa"/>
            <w:gridSpan w:val="2"/>
            <w:tcBorders>
              <w:top w:val="single" w:sz="6" w:space="0" w:color="auto"/>
              <w:left w:val="single" w:sz="6" w:space="0" w:color="auto"/>
              <w:bottom w:val="nil"/>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绩效目标</w:t>
            </w: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项目绩效目标</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目标完成情况</w:t>
            </w:r>
          </w:p>
        </w:tc>
      </w:tr>
      <w:tr w:rsidR="004439DA">
        <w:tc>
          <w:tcPr>
            <w:tcW w:w="2251" w:type="dxa"/>
            <w:gridSpan w:val="2"/>
            <w:tcBorders>
              <w:top w:val="nil"/>
              <w:left w:val="single" w:sz="6" w:space="0" w:color="auto"/>
              <w:bottom w:val="single" w:sz="6" w:space="0" w:color="auto"/>
              <w:right w:val="single" w:sz="6" w:space="0" w:color="auto"/>
              <w:tl2br w:val="nil"/>
              <w:tr2bl w:val="nil"/>
            </w:tcBorders>
            <w:noWrap/>
          </w:tcPr>
          <w:p w:rsidR="004439DA" w:rsidRDefault="004439DA">
            <w:pPr>
              <w:jc w:val="left"/>
              <w:rPr>
                <w:color w:val="000000"/>
                <w:kern w:val="0"/>
                <w:sz w:val="18"/>
              </w:rPr>
            </w:pPr>
          </w:p>
        </w:tc>
        <w:tc>
          <w:tcPr>
            <w:tcW w:w="3520" w:type="dxa"/>
            <w:tcBorders>
              <w:top w:val="nil"/>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100%</w:t>
            </w:r>
          </w:p>
        </w:tc>
        <w:tc>
          <w:tcPr>
            <w:tcW w:w="3580" w:type="dxa"/>
            <w:gridSpan w:val="2"/>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90</w:t>
            </w:r>
            <w:r>
              <w:rPr>
                <w:rFonts w:hint="eastAsia"/>
                <w:color w:val="000000"/>
                <w:kern w:val="0"/>
                <w:sz w:val="18"/>
              </w:rPr>
              <w:t>%</w:t>
            </w:r>
          </w:p>
        </w:tc>
      </w:tr>
      <w:tr w:rsidR="004439DA">
        <w:tc>
          <w:tcPr>
            <w:tcW w:w="2251" w:type="dxa"/>
            <w:gridSpan w:val="2"/>
            <w:tcBorders>
              <w:top w:val="single" w:sz="6" w:space="0" w:color="auto"/>
              <w:left w:val="single" w:sz="6" w:space="0" w:color="auto"/>
              <w:bottom w:val="single" w:sz="6" w:space="0" w:color="auto"/>
              <w:right w:val="single" w:sz="6" w:space="0" w:color="auto"/>
              <w:tl2br w:val="nil"/>
              <w:tr2bl w:val="nil"/>
            </w:tcBorders>
            <w:noWrap/>
          </w:tcPr>
          <w:p w:rsidR="004439DA" w:rsidRDefault="00B86AA4">
            <w:pPr>
              <w:jc w:val="left"/>
              <w:rPr>
                <w:color w:val="000000"/>
                <w:kern w:val="0"/>
                <w:sz w:val="18"/>
              </w:rPr>
            </w:pPr>
            <w:r>
              <w:rPr>
                <w:rFonts w:ascii="等线" w:eastAsia="等线" w:hAnsi="等线" w:hint="eastAsia"/>
                <w:color w:val="000000"/>
                <w:kern w:val="0"/>
                <w:sz w:val="18"/>
              </w:rPr>
              <w:t>自评价分数</w:t>
            </w:r>
          </w:p>
        </w:tc>
        <w:tc>
          <w:tcPr>
            <w:tcW w:w="7100" w:type="dxa"/>
            <w:gridSpan w:val="3"/>
            <w:tcBorders>
              <w:top w:val="single" w:sz="6" w:space="0" w:color="auto"/>
              <w:left w:val="nil"/>
              <w:bottom w:val="single" w:sz="6" w:space="0" w:color="auto"/>
              <w:right w:val="single" w:sz="6" w:space="0" w:color="auto"/>
              <w:tl2br w:val="nil"/>
              <w:tr2bl w:val="nil"/>
            </w:tcBorders>
            <w:noWrap/>
          </w:tcPr>
          <w:p w:rsidR="004439DA" w:rsidRDefault="00B86AA4">
            <w:pPr>
              <w:jc w:val="left"/>
              <w:rPr>
                <w:color w:val="000000"/>
                <w:kern w:val="0"/>
                <w:sz w:val="18"/>
              </w:rPr>
            </w:pPr>
            <w:r>
              <w:rPr>
                <w:rFonts w:hint="eastAsia"/>
                <w:color w:val="000000"/>
                <w:kern w:val="0"/>
                <w:sz w:val="18"/>
              </w:rPr>
              <w:t>90</w:t>
            </w:r>
          </w:p>
        </w:tc>
      </w:tr>
    </w:tbl>
    <w:p w:rsidR="004439DA" w:rsidRDefault="004439DA"/>
    <w:p w:rsidR="004439DA" w:rsidRDefault="00B86AA4">
      <w:pPr>
        <w:autoSpaceDE w:val="0"/>
        <w:autoSpaceDN w:val="0"/>
        <w:adjustRightInd w:val="0"/>
        <w:spacing w:line="560" w:lineRule="exact"/>
        <w:ind w:firstLine="640"/>
        <w:rPr>
          <w:rFonts w:eastAsia="楷体_GB2312"/>
          <w:sz w:val="32"/>
          <w:szCs w:val="32"/>
        </w:rPr>
      </w:pPr>
      <w:r>
        <w:rPr>
          <w:rFonts w:eastAsia="楷体_GB2312"/>
          <w:sz w:val="32"/>
          <w:szCs w:val="32"/>
        </w:rPr>
        <w:t>（三）部分重点项目绩效评价结果。</w:t>
      </w:r>
    </w:p>
    <w:p w:rsidR="004439DA" w:rsidRDefault="00B86AA4">
      <w:pPr>
        <w:autoSpaceDE w:val="0"/>
        <w:autoSpaceDN w:val="0"/>
        <w:adjustRightInd w:val="0"/>
        <w:spacing w:line="560" w:lineRule="exact"/>
        <w:ind w:firstLineChars="200" w:firstLine="640"/>
        <w:rPr>
          <w:rFonts w:eastAsia="仿宋_GB2312"/>
          <w:kern w:val="0"/>
          <w:sz w:val="32"/>
          <w:szCs w:val="32"/>
        </w:rPr>
      </w:pPr>
      <w:r>
        <w:rPr>
          <w:rFonts w:eastAsia="仿宋_GB2312"/>
          <w:kern w:val="0"/>
          <w:sz w:val="32"/>
          <w:szCs w:val="32"/>
        </w:rPr>
        <w:t>2022</w:t>
      </w:r>
      <w:r>
        <w:rPr>
          <w:rFonts w:eastAsia="仿宋_GB2312"/>
          <w:kern w:val="0"/>
          <w:sz w:val="32"/>
          <w:szCs w:val="32"/>
        </w:rPr>
        <w:t>年度，我</w:t>
      </w:r>
      <w:r>
        <w:rPr>
          <w:rFonts w:eastAsia="仿宋_GB2312"/>
          <w:color w:val="000000"/>
          <w:sz w:val="32"/>
          <w:szCs w:val="22"/>
        </w:rPr>
        <w:t>单位</w:t>
      </w:r>
      <w:r>
        <w:rPr>
          <w:rFonts w:eastAsia="仿宋_GB2312"/>
          <w:kern w:val="0"/>
          <w:sz w:val="32"/>
          <w:szCs w:val="32"/>
        </w:rPr>
        <w:t>未开展重点项目绩效评价工作，故无项目绩效评价结果说明。</w:t>
      </w:r>
      <w:bookmarkEnd w:id="53"/>
    </w:p>
    <w:p w:rsidR="004439DA" w:rsidRDefault="00B86AA4">
      <w:pPr>
        <w:ind w:firstLine="645"/>
        <w:jc w:val="center"/>
        <w:rPr>
          <w:rFonts w:eastAsia="黑体"/>
          <w:sz w:val="36"/>
          <w:szCs w:val="36"/>
        </w:rPr>
      </w:pPr>
      <w:r>
        <w:br w:type="page"/>
      </w:r>
      <w:r>
        <w:rPr>
          <w:rFonts w:eastAsia="黑体"/>
          <w:sz w:val="36"/>
          <w:szCs w:val="36"/>
        </w:rPr>
        <w:lastRenderedPageBreak/>
        <w:t>第四部分</w:t>
      </w:r>
      <w:r>
        <w:rPr>
          <w:rFonts w:eastAsia="黑体"/>
          <w:sz w:val="36"/>
          <w:szCs w:val="36"/>
        </w:rPr>
        <w:t xml:space="preserve"> </w:t>
      </w:r>
      <w:r>
        <w:rPr>
          <w:rFonts w:eastAsia="黑体"/>
          <w:sz w:val="36"/>
          <w:szCs w:val="36"/>
        </w:rPr>
        <w:t>名词解释</w:t>
      </w:r>
    </w:p>
    <w:p w:rsidR="004439DA" w:rsidRDefault="004439DA">
      <w:pPr>
        <w:autoSpaceDE w:val="0"/>
        <w:autoSpaceDN w:val="0"/>
        <w:adjustRightInd w:val="0"/>
        <w:spacing w:line="570" w:lineRule="exact"/>
        <w:ind w:firstLine="640"/>
        <w:rPr>
          <w:rFonts w:eastAsia="黑体"/>
          <w:sz w:val="32"/>
          <w:szCs w:val="32"/>
        </w:rPr>
      </w:pPr>
    </w:p>
    <w:p w:rsidR="004439DA" w:rsidRDefault="00B86AA4">
      <w:pPr>
        <w:autoSpaceDE w:val="0"/>
        <w:autoSpaceDN w:val="0"/>
        <w:adjustRightInd w:val="0"/>
        <w:spacing w:line="570" w:lineRule="exact"/>
        <w:ind w:firstLine="640"/>
        <w:rPr>
          <w:rFonts w:eastAsia="仿宋_GB2312"/>
          <w:sz w:val="32"/>
          <w:szCs w:val="32"/>
        </w:rPr>
      </w:pPr>
      <w:r>
        <w:rPr>
          <w:rFonts w:eastAsia="黑体"/>
          <w:sz w:val="32"/>
          <w:szCs w:val="32"/>
        </w:rPr>
        <w:t>一、财政拨款收入：</w:t>
      </w:r>
      <w:r>
        <w:rPr>
          <w:rFonts w:eastAsia="仿宋_GB2312"/>
          <w:sz w:val="32"/>
          <w:szCs w:val="32"/>
        </w:rPr>
        <w:t>指同级财政当年拨付的资金。</w:t>
      </w:r>
    </w:p>
    <w:p w:rsidR="004439DA" w:rsidRDefault="00B86AA4">
      <w:pPr>
        <w:autoSpaceDE w:val="0"/>
        <w:autoSpaceDN w:val="0"/>
        <w:adjustRightInd w:val="0"/>
        <w:spacing w:line="570" w:lineRule="exact"/>
        <w:ind w:firstLine="640"/>
        <w:rPr>
          <w:rFonts w:eastAsia="仿宋_GB2312"/>
          <w:sz w:val="32"/>
          <w:szCs w:val="32"/>
        </w:rPr>
      </w:pPr>
      <w:r>
        <w:rPr>
          <w:rFonts w:eastAsia="黑体"/>
          <w:sz w:val="32"/>
          <w:szCs w:val="32"/>
        </w:rPr>
        <w:t>二、上级补助收入：</w:t>
      </w:r>
      <w:r>
        <w:rPr>
          <w:rFonts w:eastAsia="仿宋_GB2312"/>
          <w:sz w:val="32"/>
          <w:szCs w:val="32"/>
        </w:rPr>
        <w:t>指事业单位从主管部门和上级单位取得的非财政补助收入。</w:t>
      </w:r>
    </w:p>
    <w:p w:rsidR="004439DA" w:rsidRDefault="00B86AA4">
      <w:pPr>
        <w:autoSpaceDE w:val="0"/>
        <w:autoSpaceDN w:val="0"/>
        <w:adjustRightInd w:val="0"/>
        <w:spacing w:line="570" w:lineRule="exact"/>
        <w:ind w:firstLine="640"/>
        <w:rPr>
          <w:rFonts w:eastAsia="仿宋_GB2312"/>
          <w:sz w:val="32"/>
          <w:szCs w:val="32"/>
        </w:rPr>
      </w:pPr>
      <w:r>
        <w:rPr>
          <w:rFonts w:eastAsia="黑体"/>
          <w:sz w:val="32"/>
          <w:szCs w:val="32"/>
        </w:rPr>
        <w:t>三、事业收入：</w:t>
      </w:r>
      <w:r>
        <w:rPr>
          <w:rFonts w:eastAsia="仿宋_GB2312"/>
          <w:sz w:val="32"/>
          <w:szCs w:val="32"/>
        </w:rPr>
        <w:t>指事业单位开展专业业务活动及其辅助活动所取得的收入。</w:t>
      </w:r>
    </w:p>
    <w:p w:rsidR="004439DA" w:rsidRDefault="00B86AA4">
      <w:pPr>
        <w:autoSpaceDE w:val="0"/>
        <w:autoSpaceDN w:val="0"/>
        <w:adjustRightInd w:val="0"/>
        <w:spacing w:line="570" w:lineRule="exact"/>
        <w:ind w:firstLine="640"/>
        <w:rPr>
          <w:rFonts w:eastAsia="仿宋_GB2312"/>
          <w:sz w:val="32"/>
          <w:szCs w:val="32"/>
        </w:rPr>
      </w:pPr>
      <w:r>
        <w:rPr>
          <w:rFonts w:eastAsia="黑体"/>
          <w:sz w:val="32"/>
          <w:szCs w:val="32"/>
        </w:rPr>
        <w:t>四、经营收入：</w:t>
      </w:r>
      <w:r>
        <w:rPr>
          <w:rFonts w:eastAsia="仿宋_GB2312"/>
          <w:sz w:val="32"/>
          <w:szCs w:val="32"/>
        </w:rPr>
        <w:t>指事业单位在专业业务活动及其辅助活动之外开展非独立核算经营活动取得的收入。</w:t>
      </w:r>
    </w:p>
    <w:p w:rsidR="004439DA" w:rsidRDefault="00B86AA4">
      <w:pPr>
        <w:autoSpaceDE w:val="0"/>
        <w:autoSpaceDN w:val="0"/>
        <w:adjustRightInd w:val="0"/>
        <w:spacing w:line="570" w:lineRule="exact"/>
        <w:ind w:firstLine="640"/>
        <w:rPr>
          <w:rFonts w:eastAsia="仿宋_GB2312"/>
          <w:sz w:val="32"/>
          <w:szCs w:val="32"/>
        </w:rPr>
      </w:pPr>
      <w:r>
        <w:rPr>
          <w:rFonts w:eastAsia="黑体"/>
          <w:sz w:val="32"/>
          <w:szCs w:val="32"/>
        </w:rPr>
        <w:t>五、附属单位缴款：</w:t>
      </w:r>
      <w:r>
        <w:rPr>
          <w:rFonts w:eastAsia="仿宋_GB2312"/>
          <w:sz w:val="32"/>
          <w:szCs w:val="32"/>
        </w:rPr>
        <w:t>指事业单位附属的独立核算单位按有关规定上缴的收入。</w:t>
      </w:r>
    </w:p>
    <w:p w:rsidR="004439DA" w:rsidRDefault="00B86AA4">
      <w:pPr>
        <w:autoSpaceDE w:val="0"/>
        <w:autoSpaceDN w:val="0"/>
        <w:adjustRightInd w:val="0"/>
        <w:spacing w:line="570" w:lineRule="exact"/>
        <w:ind w:firstLine="640"/>
        <w:rPr>
          <w:rFonts w:eastAsia="仿宋_GB2312"/>
          <w:sz w:val="32"/>
          <w:szCs w:val="32"/>
        </w:rPr>
      </w:pPr>
      <w:r>
        <w:rPr>
          <w:rFonts w:eastAsia="黑体"/>
          <w:sz w:val="32"/>
          <w:szCs w:val="32"/>
        </w:rPr>
        <w:t>六、其他收入：</w:t>
      </w:r>
      <w:r>
        <w:rPr>
          <w:rFonts w:eastAsia="仿宋_GB2312"/>
          <w:sz w:val="32"/>
          <w:szCs w:val="32"/>
        </w:rPr>
        <w:t>指除上述</w:t>
      </w:r>
      <w:r>
        <w:rPr>
          <w:rFonts w:eastAsia="仿宋_GB2312"/>
          <w:sz w:val="32"/>
          <w:szCs w:val="32"/>
        </w:rPr>
        <w:t>“</w:t>
      </w:r>
      <w:r>
        <w:rPr>
          <w:rFonts w:eastAsia="仿宋_GB2312"/>
          <w:sz w:val="32"/>
          <w:szCs w:val="32"/>
        </w:rPr>
        <w:t>财政拨款收入</w:t>
      </w:r>
      <w:r>
        <w:rPr>
          <w:rFonts w:eastAsia="仿宋_GB2312"/>
          <w:sz w:val="32"/>
          <w:szCs w:val="32"/>
        </w:rPr>
        <w:t>”“</w:t>
      </w:r>
      <w:r>
        <w:rPr>
          <w:rFonts w:eastAsia="仿宋_GB2312"/>
          <w:sz w:val="32"/>
          <w:szCs w:val="32"/>
        </w:rPr>
        <w:t>事业收入</w:t>
      </w:r>
      <w:r>
        <w:rPr>
          <w:rFonts w:eastAsia="仿宋_GB2312"/>
          <w:sz w:val="32"/>
          <w:szCs w:val="32"/>
        </w:rPr>
        <w:t>”“</w:t>
      </w:r>
      <w:r>
        <w:rPr>
          <w:rFonts w:eastAsia="仿宋_GB2312"/>
          <w:sz w:val="32"/>
          <w:szCs w:val="32"/>
        </w:rPr>
        <w:t>经营收入</w:t>
      </w:r>
      <w:r>
        <w:rPr>
          <w:rFonts w:eastAsia="仿宋_GB2312"/>
          <w:sz w:val="32"/>
          <w:szCs w:val="32"/>
        </w:rPr>
        <w:t>”“</w:t>
      </w:r>
      <w:r>
        <w:rPr>
          <w:rFonts w:eastAsia="仿宋_GB2312"/>
          <w:sz w:val="32"/>
          <w:szCs w:val="32"/>
        </w:rPr>
        <w:t>附属单位缴款</w:t>
      </w:r>
      <w:r>
        <w:rPr>
          <w:rFonts w:eastAsia="仿宋_GB2312"/>
          <w:sz w:val="32"/>
          <w:szCs w:val="32"/>
        </w:rPr>
        <w:t>”</w:t>
      </w:r>
      <w:r>
        <w:rPr>
          <w:rFonts w:eastAsia="仿宋_GB2312"/>
          <w:sz w:val="32"/>
          <w:szCs w:val="32"/>
        </w:rPr>
        <w:t>等之外取得的收入。</w:t>
      </w:r>
    </w:p>
    <w:p w:rsidR="004439DA" w:rsidRDefault="00B86AA4">
      <w:pPr>
        <w:autoSpaceDE w:val="0"/>
        <w:autoSpaceDN w:val="0"/>
        <w:adjustRightInd w:val="0"/>
        <w:spacing w:line="570" w:lineRule="exact"/>
        <w:ind w:firstLine="640"/>
        <w:rPr>
          <w:rFonts w:eastAsia="仿宋_GB2312"/>
          <w:sz w:val="32"/>
          <w:szCs w:val="32"/>
        </w:rPr>
      </w:pPr>
      <w:r>
        <w:rPr>
          <w:rFonts w:eastAsia="黑体"/>
          <w:sz w:val="32"/>
          <w:szCs w:val="32"/>
        </w:rPr>
        <w:t>七、使用非财政拨款结余：</w:t>
      </w:r>
      <w:r>
        <w:rPr>
          <w:rFonts w:eastAsia="仿宋_GB2312"/>
          <w:sz w:val="32"/>
          <w:szCs w:val="32"/>
        </w:rPr>
        <w:t>指事业单位使用以前年度积累的非财政拨款结余弥补当年收支差额的金额。</w:t>
      </w:r>
    </w:p>
    <w:p w:rsidR="004439DA" w:rsidRDefault="00B86AA4">
      <w:pPr>
        <w:autoSpaceDE w:val="0"/>
        <w:autoSpaceDN w:val="0"/>
        <w:adjustRightInd w:val="0"/>
        <w:spacing w:line="570" w:lineRule="exact"/>
        <w:ind w:firstLine="640"/>
        <w:rPr>
          <w:rFonts w:eastAsia="仿宋_GB2312"/>
          <w:sz w:val="32"/>
          <w:szCs w:val="32"/>
        </w:rPr>
      </w:pPr>
      <w:r>
        <w:rPr>
          <w:rFonts w:eastAsia="黑体"/>
          <w:sz w:val="32"/>
          <w:szCs w:val="32"/>
        </w:rPr>
        <w:t>八、年初结转和结余：</w:t>
      </w:r>
      <w:r>
        <w:rPr>
          <w:rFonts w:eastAsia="仿宋_GB2312"/>
          <w:sz w:val="32"/>
          <w:szCs w:val="32"/>
        </w:rPr>
        <w:t>指单位以前年度尚未完成、结转到本年仍按原规定用途继续使用的资金，或项目已完成等产生的结余资金。</w:t>
      </w:r>
    </w:p>
    <w:p w:rsidR="004439DA" w:rsidRDefault="00B86AA4">
      <w:pPr>
        <w:autoSpaceDE w:val="0"/>
        <w:autoSpaceDN w:val="0"/>
        <w:adjustRightInd w:val="0"/>
        <w:spacing w:line="570" w:lineRule="exact"/>
        <w:ind w:firstLine="640"/>
        <w:rPr>
          <w:rFonts w:eastAsia="仿宋_GB2312"/>
          <w:sz w:val="32"/>
          <w:szCs w:val="32"/>
        </w:rPr>
      </w:pPr>
      <w:r>
        <w:rPr>
          <w:rFonts w:eastAsia="黑体"/>
          <w:sz w:val="32"/>
          <w:szCs w:val="32"/>
        </w:rPr>
        <w:t>九、结余分配：</w:t>
      </w:r>
      <w:r>
        <w:rPr>
          <w:rFonts w:eastAsia="仿宋_GB2312"/>
          <w:sz w:val="32"/>
          <w:szCs w:val="32"/>
        </w:rPr>
        <w:t>指事业单位按照会计制度规定缴纳的所得税、提取的专用结余以及转入非财政拨款结余的金额等。</w:t>
      </w:r>
    </w:p>
    <w:p w:rsidR="004439DA" w:rsidRDefault="00B86AA4">
      <w:pPr>
        <w:autoSpaceDE w:val="0"/>
        <w:autoSpaceDN w:val="0"/>
        <w:adjustRightInd w:val="0"/>
        <w:spacing w:line="570" w:lineRule="exact"/>
        <w:ind w:firstLine="640"/>
        <w:rPr>
          <w:rFonts w:eastAsia="仿宋_GB2312"/>
          <w:sz w:val="32"/>
          <w:szCs w:val="32"/>
        </w:rPr>
      </w:pPr>
      <w:r>
        <w:rPr>
          <w:rFonts w:eastAsia="黑体"/>
          <w:sz w:val="32"/>
          <w:szCs w:val="32"/>
        </w:rPr>
        <w:t>十、年末结转和结余：</w:t>
      </w:r>
      <w:r>
        <w:rPr>
          <w:rFonts w:eastAsia="仿宋_GB2312"/>
          <w:sz w:val="32"/>
          <w:szCs w:val="32"/>
        </w:rPr>
        <w:t>指本年度或以前年度预算安排、因客观条件发生变化无法按原计划实施，需要延迟到以后年度按有关规定继续使</w:t>
      </w:r>
      <w:r>
        <w:rPr>
          <w:rFonts w:eastAsia="仿宋_GB2312"/>
          <w:sz w:val="32"/>
          <w:szCs w:val="32"/>
        </w:rPr>
        <w:t>用的资金，既包括财政拨款结转和结余，也包括事业收入、经营收入、其他收入的结转和结余。</w:t>
      </w:r>
    </w:p>
    <w:p w:rsidR="004439DA" w:rsidRDefault="00B86AA4">
      <w:pPr>
        <w:autoSpaceDE w:val="0"/>
        <w:autoSpaceDN w:val="0"/>
        <w:adjustRightInd w:val="0"/>
        <w:spacing w:line="570" w:lineRule="exact"/>
        <w:ind w:firstLine="640"/>
        <w:rPr>
          <w:rFonts w:eastAsia="仿宋_GB2312"/>
          <w:sz w:val="32"/>
          <w:szCs w:val="32"/>
        </w:rPr>
      </w:pPr>
      <w:r>
        <w:rPr>
          <w:rFonts w:eastAsia="黑体"/>
          <w:sz w:val="32"/>
          <w:szCs w:val="32"/>
        </w:rPr>
        <w:lastRenderedPageBreak/>
        <w:t>十一、基本支出：</w:t>
      </w:r>
      <w:r>
        <w:rPr>
          <w:rFonts w:eastAsia="仿宋_GB2312"/>
          <w:sz w:val="32"/>
          <w:szCs w:val="32"/>
        </w:rPr>
        <w:t>指为保障机构正常运转、完成日常工作任务而发生的人员支出和公用支出。</w:t>
      </w:r>
    </w:p>
    <w:p w:rsidR="004439DA" w:rsidRDefault="00B86AA4">
      <w:pPr>
        <w:autoSpaceDE w:val="0"/>
        <w:autoSpaceDN w:val="0"/>
        <w:adjustRightInd w:val="0"/>
        <w:spacing w:line="570" w:lineRule="exact"/>
        <w:ind w:firstLine="640"/>
        <w:rPr>
          <w:rFonts w:eastAsia="仿宋_GB2312"/>
          <w:sz w:val="32"/>
          <w:szCs w:val="32"/>
        </w:rPr>
      </w:pPr>
      <w:r>
        <w:rPr>
          <w:rFonts w:eastAsia="黑体"/>
          <w:sz w:val="32"/>
          <w:szCs w:val="32"/>
        </w:rPr>
        <w:t>十二、项目支出：</w:t>
      </w:r>
      <w:r>
        <w:rPr>
          <w:rFonts w:eastAsia="仿宋_GB2312"/>
          <w:sz w:val="32"/>
          <w:szCs w:val="32"/>
        </w:rPr>
        <w:t>指在基本支出之外为完成特定行政任务和事业发展目标所发生的支出。</w:t>
      </w:r>
    </w:p>
    <w:p w:rsidR="004439DA" w:rsidRDefault="00B86AA4">
      <w:pPr>
        <w:autoSpaceDE w:val="0"/>
        <w:autoSpaceDN w:val="0"/>
        <w:adjustRightInd w:val="0"/>
        <w:spacing w:line="570" w:lineRule="exact"/>
        <w:ind w:firstLine="640"/>
        <w:rPr>
          <w:rFonts w:eastAsia="仿宋_GB2312"/>
          <w:sz w:val="32"/>
          <w:szCs w:val="32"/>
        </w:rPr>
      </w:pPr>
      <w:r>
        <w:rPr>
          <w:rFonts w:eastAsia="黑体"/>
          <w:sz w:val="32"/>
          <w:szCs w:val="32"/>
        </w:rPr>
        <w:t>十三、经营支出：</w:t>
      </w:r>
      <w:r>
        <w:rPr>
          <w:rFonts w:eastAsia="仿宋_GB2312"/>
          <w:sz w:val="32"/>
          <w:szCs w:val="32"/>
        </w:rPr>
        <w:t>指事业单位在专业业务活动及其辅助活动之外开展非独立核算经营活动发生的支出。</w:t>
      </w:r>
    </w:p>
    <w:p w:rsidR="004439DA" w:rsidRDefault="00B86AA4">
      <w:pPr>
        <w:autoSpaceDE w:val="0"/>
        <w:autoSpaceDN w:val="0"/>
        <w:adjustRightInd w:val="0"/>
        <w:spacing w:line="570" w:lineRule="exact"/>
        <w:ind w:firstLine="640"/>
        <w:rPr>
          <w:rFonts w:eastAsia="仿宋_GB2312"/>
          <w:sz w:val="32"/>
          <w:szCs w:val="32"/>
        </w:rPr>
      </w:pPr>
      <w:r>
        <w:rPr>
          <w:rFonts w:eastAsia="黑体"/>
          <w:sz w:val="32"/>
          <w:szCs w:val="32"/>
        </w:rPr>
        <w:t>十四、对附属单位补助支出：</w:t>
      </w:r>
      <w:r>
        <w:rPr>
          <w:rFonts w:eastAsia="仿宋_GB2312"/>
          <w:sz w:val="32"/>
          <w:szCs w:val="32"/>
        </w:rPr>
        <w:t>指事业单位发生的用非财政预算资金对附属单位的补助支出。</w:t>
      </w:r>
    </w:p>
    <w:p w:rsidR="004439DA" w:rsidRDefault="00B86AA4">
      <w:pPr>
        <w:autoSpaceDE w:val="0"/>
        <w:autoSpaceDN w:val="0"/>
        <w:adjustRightInd w:val="0"/>
        <w:spacing w:line="570" w:lineRule="exact"/>
        <w:ind w:firstLine="640"/>
        <w:rPr>
          <w:rFonts w:eastAsia="仿宋_GB2312"/>
          <w:sz w:val="32"/>
          <w:szCs w:val="32"/>
        </w:rPr>
      </w:pPr>
      <w:r>
        <w:rPr>
          <w:rFonts w:eastAsia="黑体"/>
          <w:sz w:val="32"/>
          <w:szCs w:val="32"/>
        </w:rPr>
        <w:t>十五、</w:t>
      </w:r>
      <w:r>
        <w:rPr>
          <w:rFonts w:eastAsia="黑体"/>
          <w:sz w:val="32"/>
          <w:szCs w:val="32"/>
        </w:rPr>
        <w:t>“</w:t>
      </w:r>
      <w:r>
        <w:rPr>
          <w:rFonts w:eastAsia="黑体"/>
          <w:sz w:val="32"/>
          <w:szCs w:val="32"/>
        </w:rPr>
        <w:t>三公</w:t>
      </w:r>
      <w:r>
        <w:rPr>
          <w:rFonts w:eastAsia="黑体"/>
          <w:sz w:val="32"/>
          <w:szCs w:val="32"/>
        </w:rPr>
        <w:t>”</w:t>
      </w:r>
      <w:r>
        <w:rPr>
          <w:rFonts w:eastAsia="黑体"/>
          <w:sz w:val="32"/>
          <w:szCs w:val="32"/>
        </w:rPr>
        <w:t>经费：</w:t>
      </w:r>
      <w:r>
        <w:rPr>
          <w:rFonts w:eastAsia="仿宋_GB2312"/>
          <w:sz w:val="32"/>
          <w:szCs w:val="32"/>
        </w:rPr>
        <w:t>纳入同级财政预决算管理的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是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4439DA" w:rsidRDefault="00B86AA4">
      <w:pPr>
        <w:autoSpaceDE w:val="0"/>
        <w:autoSpaceDN w:val="0"/>
        <w:adjustRightInd w:val="0"/>
        <w:spacing w:line="570" w:lineRule="exact"/>
        <w:ind w:firstLine="640"/>
        <w:rPr>
          <w:rFonts w:eastAsia="仿宋_GB2312"/>
          <w:sz w:val="32"/>
          <w:szCs w:val="32"/>
        </w:rPr>
      </w:pPr>
      <w:r>
        <w:rPr>
          <w:rFonts w:eastAsia="黑体"/>
          <w:sz w:val="32"/>
          <w:szCs w:val="32"/>
        </w:rPr>
        <w:t>十六、机关运行经费：</w:t>
      </w:r>
      <w:r>
        <w:rPr>
          <w:rFonts w:eastAsia="仿宋_GB2312"/>
          <w:sz w:val="32"/>
          <w:szCs w:val="32"/>
        </w:rPr>
        <w:t>为保障行政单位（含参照公务员法管理的事业单位）运行用于购买货物和服务的各项资金，包括办公及印刷费、邮电费、差旅费、会议费</w:t>
      </w:r>
      <w:r>
        <w:rPr>
          <w:rFonts w:eastAsia="仿宋_GB2312"/>
          <w:sz w:val="32"/>
          <w:szCs w:val="32"/>
        </w:rPr>
        <w:t>、福利费、日常维修费、专用材料及一般设备购置费、办公用房水电费、办公用房取暖费、办公用房物业管理费、公务用车运行维护费以及其他费用。</w:t>
      </w:r>
    </w:p>
    <w:p w:rsidR="004439DA" w:rsidRDefault="00B86AA4">
      <w:pPr>
        <w:spacing w:line="570" w:lineRule="exact"/>
        <w:ind w:firstLineChars="200" w:firstLine="640"/>
        <w:rPr>
          <w:rFonts w:eastAsia="仿宋_GB2312"/>
          <w:sz w:val="32"/>
          <w:szCs w:val="32"/>
        </w:rPr>
      </w:pPr>
      <w:bookmarkStart w:id="55" w:name="PO_part4A1IncReason1"/>
      <w:r>
        <w:rPr>
          <w:rFonts w:eastAsia="黑体"/>
          <w:sz w:val="32"/>
          <w:szCs w:val="32"/>
        </w:rPr>
        <w:t>十七、</w:t>
      </w:r>
      <w:r>
        <w:rPr>
          <w:rFonts w:eastAsia="黑体" w:hint="eastAsia"/>
          <w:sz w:val="32"/>
          <w:szCs w:val="32"/>
        </w:rPr>
        <w:t>一般公共服务支出政府办公厅（室）及相关机构事务的行政运行：</w:t>
      </w:r>
      <w:r>
        <w:rPr>
          <w:rFonts w:eastAsia="仿宋_GB2312" w:hint="eastAsia"/>
          <w:sz w:val="32"/>
          <w:szCs w:val="32"/>
        </w:rPr>
        <w:t>主要是指贵州红果经济开发区办公室的人</w:t>
      </w:r>
      <w:r>
        <w:rPr>
          <w:rFonts w:eastAsia="仿宋_GB2312" w:hint="eastAsia"/>
          <w:sz w:val="32"/>
          <w:szCs w:val="32"/>
        </w:rPr>
        <w:lastRenderedPageBreak/>
        <w:t>员经费支出</w:t>
      </w:r>
      <w:r>
        <w:rPr>
          <w:rFonts w:eastAsia="仿宋_GB2312" w:hint="eastAsia"/>
          <w:sz w:val="32"/>
          <w:szCs w:val="32"/>
        </w:rPr>
        <w:t>(</w:t>
      </w:r>
      <w:r>
        <w:rPr>
          <w:rFonts w:eastAsia="仿宋_GB2312" w:hint="eastAsia"/>
          <w:sz w:val="32"/>
          <w:szCs w:val="32"/>
        </w:rPr>
        <w:t>基本支出</w:t>
      </w:r>
      <w:r>
        <w:rPr>
          <w:rFonts w:eastAsia="仿宋_GB2312" w:hint="eastAsia"/>
          <w:sz w:val="32"/>
          <w:szCs w:val="32"/>
        </w:rPr>
        <w:t>)</w:t>
      </w:r>
      <w:r>
        <w:rPr>
          <w:rFonts w:eastAsia="仿宋_GB2312" w:hint="eastAsia"/>
          <w:sz w:val="32"/>
          <w:szCs w:val="32"/>
        </w:rPr>
        <w:t>。</w:t>
      </w:r>
    </w:p>
    <w:p w:rsidR="004439DA" w:rsidRDefault="00B86AA4">
      <w:pPr>
        <w:spacing w:line="570" w:lineRule="exact"/>
        <w:ind w:firstLine="643"/>
        <w:rPr>
          <w:rFonts w:eastAsia="仿宋_GB2312"/>
          <w:sz w:val="32"/>
          <w:szCs w:val="32"/>
        </w:rPr>
      </w:pPr>
      <w:r>
        <w:rPr>
          <w:rFonts w:eastAsia="黑体"/>
          <w:sz w:val="32"/>
          <w:szCs w:val="32"/>
        </w:rPr>
        <w:t>十八</w:t>
      </w:r>
      <w:r>
        <w:rPr>
          <w:rFonts w:eastAsia="黑体" w:hint="eastAsia"/>
          <w:sz w:val="32"/>
          <w:szCs w:val="32"/>
        </w:rPr>
        <w:t>、</w:t>
      </w:r>
      <w:r>
        <w:rPr>
          <w:rFonts w:eastAsia="黑体" w:hint="eastAsia"/>
          <w:sz w:val="32"/>
          <w:szCs w:val="32"/>
        </w:rPr>
        <w:t>一般公共服务支出的财政事务事业运行：</w:t>
      </w:r>
      <w:r>
        <w:rPr>
          <w:rFonts w:eastAsia="仿宋_GB2312" w:hint="eastAsia"/>
          <w:sz w:val="32"/>
          <w:szCs w:val="32"/>
        </w:rPr>
        <w:t>主要是指贵州红果经济开发区财政局的人员经费支出</w:t>
      </w:r>
      <w:r>
        <w:rPr>
          <w:rFonts w:eastAsia="仿宋_GB2312" w:hint="eastAsia"/>
          <w:sz w:val="32"/>
          <w:szCs w:val="32"/>
        </w:rPr>
        <w:t>(</w:t>
      </w:r>
      <w:r>
        <w:rPr>
          <w:rFonts w:eastAsia="仿宋_GB2312" w:hint="eastAsia"/>
          <w:sz w:val="32"/>
          <w:szCs w:val="32"/>
        </w:rPr>
        <w:t>基本支出</w:t>
      </w:r>
      <w:r>
        <w:rPr>
          <w:rFonts w:eastAsia="仿宋_GB2312" w:hint="eastAsia"/>
          <w:sz w:val="32"/>
          <w:szCs w:val="32"/>
        </w:rPr>
        <w:t>)</w:t>
      </w:r>
      <w:r>
        <w:rPr>
          <w:rFonts w:eastAsia="仿宋_GB2312" w:hint="eastAsia"/>
          <w:sz w:val="32"/>
          <w:szCs w:val="32"/>
        </w:rPr>
        <w:t>。</w:t>
      </w:r>
    </w:p>
    <w:p w:rsidR="004439DA" w:rsidRDefault="00B86AA4">
      <w:pPr>
        <w:spacing w:line="570" w:lineRule="exact"/>
        <w:ind w:firstLineChars="200" w:firstLine="640"/>
        <w:rPr>
          <w:rFonts w:eastAsia="仿宋_GB2312"/>
          <w:sz w:val="32"/>
          <w:szCs w:val="32"/>
        </w:rPr>
      </w:pPr>
      <w:r>
        <w:rPr>
          <w:rFonts w:eastAsia="黑体" w:hint="eastAsia"/>
          <w:sz w:val="32"/>
          <w:szCs w:val="32"/>
        </w:rPr>
        <w:t>十九、</w:t>
      </w:r>
      <w:r>
        <w:rPr>
          <w:rFonts w:eastAsia="黑体" w:hint="eastAsia"/>
          <w:sz w:val="32"/>
          <w:szCs w:val="32"/>
        </w:rPr>
        <w:t>社会保障与就业支出：</w:t>
      </w:r>
      <w:r>
        <w:rPr>
          <w:rFonts w:eastAsia="仿宋_GB2312" w:hint="eastAsia"/>
          <w:sz w:val="32"/>
          <w:szCs w:val="32"/>
        </w:rPr>
        <w:t>主要是指贵州红果经济开发区机关事业单位基本养老保险缴费支出、</w:t>
      </w:r>
      <w:r>
        <w:rPr>
          <w:rFonts w:eastAsia="仿宋_GB2312" w:hint="eastAsia"/>
          <w:sz w:val="32"/>
          <w:szCs w:val="32"/>
        </w:rPr>
        <w:t xml:space="preserve"> </w:t>
      </w:r>
      <w:r>
        <w:rPr>
          <w:rFonts w:eastAsia="仿宋_GB2312" w:hint="eastAsia"/>
          <w:sz w:val="32"/>
          <w:szCs w:val="32"/>
        </w:rPr>
        <w:t>机关事业单位职业年金缴费支出、财政对失业保险基金的补助、职工工伤保险基金补助支出。</w:t>
      </w:r>
    </w:p>
    <w:p w:rsidR="004439DA" w:rsidRDefault="00B86AA4">
      <w:pPr>
        <w:spacing w:line="570" w:lineRule="exact"/>
        <w:ind w:firstLine="643"/>
        <w:rPr>
          <w:rFonts w:eastAsia="仿宋_GB2312"/>
          <w:sz w:val="32"/>
          <w:szCs w:val="32"/>
        </w:rPr>
      </w:pPr>
      <w:r>
        <w:rPr>
          <w:rFonts w:eastAsia="黑体"/>
          <w:sz w:val="32"/>
          <w:szCs w:val="32"/>
        </w:rPr>
        <w:t>二十</w:t>
      </w:r>
      <w:r>
        <w:rPr>
          <w:rFonts w:eastAsia="黑体" w:hint="eastAsia"/>
          <w:sz w:val="32"/>
          <w:szCs w:val="32"/>
        </w:rPr>
        <w:t>、卫生健康支出：</w:t>
      </w:r>
      <w:r>
        <w:rPr>
          <w:rFonts w:eastAsia="仿宋_GB2312" w:hint="eastAsia"/>
          <w:sz w:val="32"/>
          <w:szCs w:val="32"/>
        </w:rPr>
        <w:t>主要是指贵州红果经济开发区的职工医疗保险费支出。</w:t>
      </w:r>
    </w:p>
    <w:p w:rsidR="004439DA" w:rsidRDefault="00B86AA4">
      <w:pPr>
        <w:pStyle w:val="a0"/>
        <w:spacing w:line="570" w:lineRule="exact"/>
        <w:ind w:firstLineChars="200" w:firstLine="640"/>
        <w:rPr>
          <w:rFonts w:ascii="Times New Roman" w:eastAsia="仿宋_GB2312" w:hAnsi="Times New Roman" w:cs="Times New Roman" w:hint="default"/>
          <w:sz w:val="32"/>
          <w:szCs w:val="32"/>
        </w:rPr>
      </w:pPr>
      <w:r>
        <w:rPr>
          <w:rFonts w:ascii="Times New Roman" w:eastAsia="黑体" w:hAnsi="Times New Roman" w:cs="Times New Roman" w:hint="default"/>
          <w:sz w:val="32"/>
          <w:szCs w:val="32"/>
        </w:rPr>
        <w:t>二十</w:t>
      </w:r>
      <w:r>
        <w:rPr>
          <w:rFonts w:ascii="Times New Roman" w:eastAsia="黑体" w:hAnsi="Times New Roman" w:cs="Times New Roman"/>
          <w:sz w:val="32"/>
          <w:szCs w:val="32"/>
        </w:rPr>
        <w:t>一、节能环保支出：</w:t>
      </w:r>
      <w:r>
        <w:rPr>
          <w:rFonts w:ascii="Times New Roman" w:eastAsia="仿宋_GB2312" w:hAnsi="Times New Roman" w:cs="Times New Roman"/>
          <w:sz w:val="32"/>
          <w:szCs w:val="32"/>
        </w:rPr>
        <w:t>主要是指贵州红果经济开发区</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年节能减排循环经济试点示范项目支出</w:t>
      </w:r>
    </w:p>
    <w:p w:rsidR="004439DA" w:rsidRDefault="00B86AA4">
      <w:pPr>
        <w:spacing w:line="570" w:lineRule="exact"/>
        <w:ind w:firstLine="643"/>
        <w:rPr>
          <w:rFonts w:eastAsia="仿宋_GB2312"/>
          <w:sz w:val="32"/>
          <w:szCs w:val="32"/>
        </w:rPr>
      </w:pPr>
      <w:r>
        <w:rPr>
          <w:rFonts w:eastAsia="黑体"/>
          <w:sz w:val="32"/>
          <w:szCs w:val="32"/>
        </w:rPr>
        <w:t>二十</w:t>
      </w:r>
      <w:r>
        <w:rPr>
          <w:rFonts w:eastAsia="黑体" w:hint="eastAsia"/>
          <w:sz w:val="32"/>
          <w:szCs w:val="32"/>
        </w:rPr>
        <w:t>二</w:t>
      </w:r>
      <w:r>
        <w:rPr>
          <w:rFonts w:eastAsia="黑体" w:hint="eastAsia"/>
          <w:sz w:val="32"/>
          <w:szCs w:val="32"/>
        </w:rPr>
        <w:t>、城乡社区支出：</w:t>
      </w:r>
      <w:r>
        <w:rPr>
          <w:rFonts w:eastAsia="仿宋_GB2312" w:hint="eastAsia"/>
          <w:sz w:val="32"/>
          <w:szCs w:val="32"/>
        </w:rPr>
        <w:t>主要是指贵州红果经济开发区住房和城乡建设局的人员经费支出</w:t>
      </w:r>
      <w:r>
        <w:rPr>
          <w:rFonts w:eastAsia="仿宋_GB2312" w:hint="eastAsia"/>
          <w:sz w:val="32"/>
          <w:szCs w:val="32"/>
        </w:rPr>
        <w:t>(</w:t>
      </w:r>
      <w:r>
        <w:rPr>
          <w:rFonts w:eastAsia="仿宋_GB2312" w:hint="eastAsia"/>
          <w:sz w:val="32"/>
          <w:szCs w:val="32"/>
        </w:rPr>
        <w:t>基本支出</w:t>
      </w:r>
      <w:r>
        <w:rPr>
          <w:rFonts w:eastAsia="仿宋_GB2312" w:hint="eastAsia"/>
          <w:sz w:val="32"/>
          <w:szCs w:val="32"/>
        </w:rPr>
        <w:t>)</w:t>
      </w:r>
      <w:r>
        <w:rPr>
          <w:rFonts w:eastAsia="仿宋_GB2312" w:hint="eastAsia"/>
          <w:sz w:val="32"/>
          <w:szCs w:val="32"/>
        </w:rPr>
        <w:t>。</w:t>
      </w:r>
    </w:p>
    <w:p w:rsidR="004439DA" w:rsidRDefault="00B86AA4">
      <w:pPr>
        <w:spacing w:line="570" w:lineRule="exact"/>
        <w:ind w:firstLineChars="200" w:firstLine="640"/>
        <w:rPr>
          <w:rFonts w:eastAsia="仿宋_GB2312"/>
          <w:sz w:val="32"/>
          <w:szCs w:val="32"/>
        </w:rPr>
      </w:pPr>
      <w:r>
        <w:rPr>
          <w:rFonts w:eastAsia="黑体" w:hint="eastAsia"/>
          <w:sz w:val="32"/>
          <w:szCs w:val="32"/>
        </w:rPr>
        <w:t>二十</w:t>
      </w:r>
      <w:r>
        <w:rPr>
          <w:rFonts w:eastAsia="黑体" w:hint="eastAsia"/>
          <w:sz w:val="32"/>
          <w:szCs w:val="32"/>
        </w:rPr>
        <w:t>三</w:t>
      </w:r>
      <w:r>
        <w:rPr>
          <w:rFonts w:eastAsia="黑体" w:hint="eastAsia"/>
          <w:sz w:val="32"/>
          <w:szCs w:val="32"/>
        </w:rPr>
        <w:t>、自然资源海洋气象等支出：</w:t>
      </w:r>
      <w:r>
        <w:rPr>
          <w:rFonts w:eastAsia="仿宋_GB2312" w:hint="eastAsia"/>
          <w:sz w:val="32"/>
          <w:szCs w:val="32"/>
        </w:rPr>
        <w:t>主要是指贵州红果经济开发区自然资源局的人员经费支出（基本支出）。</w:t>
      </w:r>
    </w:p>
    <w:p w:rsidR="004439DA" w:rsidRDefault="00B86AA4">
      <w:pPr>
        <w:spacing w:line="570" w:lineRule="exact"/>
        <w:ind w:firstLineChars="200" w:firstLine="640"/>
        <w:rPr>
          <w:rFonts w:eastAsia="仿宋_GB2312"/>
          <w:sz w:val="32"/>
          <w:szCs w:val="32"/>
        </w:rPr>
      </w:pPr>
      <w:r>
        <w:rPr>
          <w:rFonts w:eastAsia="黑体" w:hint="eastAsia"/>
          <w:sz w:val="32"/>
          <w:szCs w:val="32"/>
        </w:rPr>
        <w:t>二十</w:t>
      </w:r>
      <w:r>
        <w:rPr>
          <w:rFonts w:eastAsia="黑体" w:hint="eastAsia"/>
          <w:sz w:val="32"/>
          <w:szCs w:val="32"/>
        </w:rPr>
        <w:t>三</w:t>
      </w:r>
      <w:r>
        <w:rPr>
          <w:rFonts w:eastAsia="黑体" w:hint="eastAsia"/>
          <w:sz w:val="32"/>
          <w:szCs w:val="32"/>
        </w:rPr>
        <w:t>、住房保障支出：</w:t>
      </w:r>
      <w:r>
        <w:rPr>
          <w:rFonts w:eastAsia="仿宋_GB2312" w:hint="eastAsia"/>
          <w:sz w:val="32"/>
          <w:szCs w:val="32"/>
        </w:rPr>
        <w:t>主要是指贵州红果经济开发区的职工住房公积金和购房补贴支出。</w:t>
      </w:r>
    </w:p>
    <w:p w:rsidR="004439DA" w:rsidRDefault="00B86AA4">
      <w:pPr>
        <w:spacing w:line="570" w:lineRule="exact"/>
        <w:ind w:firstLineChars="200" w:firstLine="640"/>
        <w:rPr>
          <w:rFonts w:eastAsia="仿宋_GB2312"/>
          <w:sz w:val="32"/>
          <w:szCs w:val="32"/>
        </w:rPr>
      </w:pPr>
      <w:r>
        <w:rPr>
          <w:rFonts w:eastAsia="黑体" w:hint="eastAsia"/>
          <w:sz w:val="32"/>
          <w:szCs w:val="32"/>
        </w:rPr>
        <w:t>二十</w:t>
      </w:r>
      <w:r>
        <w:rPr>
          <w:rFonts w:eastAsia="黑体" w:hint="eastAsia"/>
          <w:sz w:val="32"/>
          <w:szCs w:val="32"/>
        </w:rPr>
        <w:t>四</w:t>
      </w:r>
      <w:r>
        <w:rPr>
          <w:rFonts w:eastAsia="黑体" w:hint="eastAsia"/>
          <w:sz w:val="32"/>
          <w:szCs w:val="32"/>
        </w:rPr>
        <w:t>、</w:t>
      </w:r>
      <w:r>
        <w:rPr>
          <w:rFonts w:ascii="宋体" w:hAnsi="楷体_GB2312" w:hint="eastAsia"/>
          <w:b/>
          <w:sz w:val="32"/>
        </w:rPr>
        <w:t>资源勘探工业信息等支出</w:t>
      </w:r>
      <w:r>
        <w:rPr>
          <w:rFonts w:ascii="宋体" w:hAnsi="楷体_GB2312" w:hint="eastAsia"/>
          <w:b/>
          <w:sz w:val="32"/>
        </w:rPr>
        <w:t>：</w:t>
      </w:r>
      <w:r>
        <w:rPr>
          <w:rFonts w:eastAsia="仿宋_GB2312" w:hint="eastAsia"/>
          <w:sz w:val="32"/>
          <w:szCs w:val="32"/>
        </w:rPr>
        <w:t>指贵州红果经济开发区完善基础设施配套、污水集中处理等设施建设支出。</w:t>
      </w:r>
    </w:p>
    <w:p w:rsidR="004439DA" w:rsidRDefault="00B86AA4">
      <w:pPr>
        <w:widowControl/>
        <w:spacing w:line="570" w:lineRule="exact"/>
        <w:ind w:firstLineChars="200" w:firstLine="640"/>
        <w:rPr>
          <w:rFonts w:eastAsia="仿宋_GB2312"/>
          <w:sz w:val="32"/>
          <w:szCs w:val="32"/>
        </w:rPr>
      </w:pPr>
      <w:r>
        <w:rPr>
          <w:rFonts w:eastAsia="黑体" w:hint="eastAsia"/>
          <w:sz w:val="32"/>
          <w:szCs w:val="32"/>
        </w:rPr>
        <w:t>二十</w:t>
      </w:r>
      <w:r>
        <w:rPr>
          <w:rFonts w:eastAsia="黑体" w:hint="eastAsia"/>
          <w:sz w:val="32"/>
          <w:szCs w:val="32"/>
        </w:rPr>
        <w:t>五</w:t>
      </w:r>
      <w:r>
        <w:rPr>
          <w:rFonts w:eastAsia="黑体" w:hint="eastAsia"/>
          <w:sz w:val="32"/>
          <w:szCs w:val="32"/>
        </w:rPr>
        <w:t>、</w:t>
      </w:r>
      <w:r>
        <w:rPr>
          <w:rFonts w:eastAsia="仿宋_GB2312" w:hint="eastAsia"/>
          <w:sz w:val="32"/>
          <w:szCs w:val="32"/>
        </w:rPr>
        <w:t>商业服务业等支出</w:t>
      </w:r>
      <w:r>
        <w:rPr>
          <w:rFonts w:eastAsia="仿宋_GB2312"/>
          <w:sz w:val="32"/>
          <w:szCs w:val="32"/>
        </w:rPr>
        <w:t>（类）</w:t>
      </w:r>
      <w:r>
        <w:rPr>
          <w:rFonts w:eastAsia="仿宋_GB2312" w:hint="eastAsia"/>
          <w:sz w:val="32"/>
          <w:szCs w:val="32"/>
        </w:rPr>
        <w:t>商业流通事务</w:t>
      </w:r>
      <w:r>
        <w:rPr>
          <w:rFonts w:eastAsia="仿宋_GB2312"/>
          <w:sz w:val="32"/>
          <w:szCs w:val="32"/>
        </w:rPr>
        <w:t>（款）</w:t>
      </w:r>
      <w:r>
        <w:rPr>
          <w:rFonts w:eastAsia="仿宋_GB2312" w:hint="eastAsia"/>
          <w:sz w:val="32"/>
          <w:szCs w:val="32"/>
        </w:rPr>
        <w:t>其他商业流通事务支出</w:t>
      </w:r>
      <w:r>
        <w:rPr>
          <w:rFonts w:eastAsia="仿宋_GB2312"/>
          <w:sz w:val="32"/>
          <w:szCs w:val="32"/>
        </w:rPr>
        <w:t>（项）：</w:t>
      </w:r>
      <w:r>
        <w:rPr>
          <w:rFonts w:eastAsia="仿宋_GB2312"/>
          <w:sz w:val="32"/>
          <w:szCs w:val="32"/>
        </w:rPr>
        <w:t>指</w:t>
      </w:r>
      <w:r>
        <w:rPr>
          <w:rFonts w:eastAsia="仿宋_GB2312" w:hint="eastAsia"/>
          <w:sz w:val="32"/>
          <w:szCs w:val="32"/>
        </w:rPr>
        <w:t>贵州红果经济开发区中心物流园建设项目支出</w:t>
      </w:r>
      <w:r>
        <w:rPr>
          <w:rFonts w:eastAsia="仿宋_GB2312"/>
          <w:sz w:val="32"/>
          <w:szCs w:val="32"/>
        </w:rPr>
        <w:t>。</w:t>
      </w:r>
    </w:p>
    <w:p w:rsidR="004439DA" w:rsidRDefault="00B86AA4">
      <w:pPr>
        <w:widowControl/>
        <w:spacing w:line="570" w:lineRule="exact"/>
        <w:ind w:firstLineChars="200" w:firstLine="640"/>
        <w:rPr>
          <w:rFonts w:eastAsia="仿宋_GB2312"/>
          <w:sz w:val="32"/>
          <w:szCs w:val="32"/>
        </w:rPr>
      </w:pPr>
      <w:r>
        <w:rPr>
          <w:rFonts w:eastAsia="黑体" w:hint="eastAsia"/>
          <w:sz w:val="32"/>
          <w:szCs w:val="32"/>
        </w:rPr>
        <w:t>二十</w:t>
      </w:r>
      <w:r>
        <w:rPr>
          <w:rFonts w:eastAsia="黑体" w:hint="eastAsia"/>
          <w:sz w:val="32"/>
          <w:szCs w:val="32"/>
        </w:rPr>
        <w:t>六</w:t>
      </w:r>
      <w:r>
        <w:rPr>
          <w:rFonts w:eastAsia="黑体" w:hint="eastAsia"/>
          <w:sz w:val="32"/>
          <w:szCs w:val="32"/>
        </w:rPr>
        <w:t>、</w:t>
      </w:r>
      <w:r>
        <w:rPr>
          <w:rFonts w:eastAsia="仿宋_GB2312" w:hint="eastAsia"/>
          <w:sz w:val="32"/>
          <w:szCs w:val="32"/>
        </w:rPr>
        <w:t>其他支出</w:t>
      </w:r>
      <w:r>
        <w:rPr>
          <w:rFonts w:eastAsia="仿宋_GB2312"/>
          <w:sz w:val="32"/>
          <w:szCs w:val="32"/>
        </w:rPr>
        <w:t>（类）</w:t>
      </w:r>
      <w:r>
        <w:rPr>
          <w:rFonts w:eastAsia="仿宋_GB2312" w:hint="eastAsia"/>
          <w:sz w:val="32"/>
          <w:szCs w:val="32"/>
        </w:rPr>
        <w:t>其他支出</w:t>
      </w:r>
      <w:r>
        <w:rPr>
          <w:rFonts w:eastAsia="仿宋_GB2312"/>
          <w:sz w:val="32"/>
          <w:szCs w:val="32"/>
        </w:rPr>
        <w:t>（款）</w:t>
      </w:r>
      <w:r>
        <w:rPr>
          <w:rFonts w:eastAsia="仿宋_GB2312" w:hint="eastAsia"/>
          <w:sz w:val="32"/>
          <w:szCs w:val="32"/>
        </w:rPr>
        <w:t>其他支出</w:t>
      </w:r>
      <w:r>
        <w:rPr>
          <w:rFonts w:eastAsia="仿宋_GB2312"/>
          <w:sz w:val="32"/>
          <w:szCs w:val="32"/>
        </w:rPr>
        <w:t>（项）：</w:t>
      </w:r>
      <w:r>
        <w:rPr>
          <w:rFonts w:eastAsia="仿宋_GB2312" w:hint="eastAsia"/>
          <w:sz w:val="32"/>
          <w:szCs w:val="32"/>
        </w:rPr>
        <w:t>指</w:t>
      </w:r>
      <w:r>
        <w:rPr>
          <w:rFonts w:eastAsia="仿宋_GB2312" w:hint="eastAsia"/>
          <w:sz w:val="32"/>
          <w:szCs w:val="32"/>
        </w:rPr>
        <w:t>贵州红果经济开发区完善基础设施配套等设施建设支出</w:t>
      </w:r>
      <w:r>
        <w:rPr>
          <w:rFonts w:eastAsia="仿宋_GB2312"/>
          <w:sz w:val="32"/>
          <w:szCs w:val="32"/>
        </w:rPr>
        <w:t>。</w:t>
      </w:r>
    </w:p>
    <w:bookmarkEnd w:id="55"/>
    <w:p w:rsidR="004439DA" w:rsidRDefault="004439DA">
      <w:pPr>
        <w:autoSpaceDE w:val="0"/>
        <w:autoSpaceDN w:val="0"/>
        <w:adjustRightInd w:val="0"/>
        <w:spacing w:line="570" w:lineRule="exact"/>
        <w:ind w:firstLine="640"/>
        <w:rPr>
          <w:rFonts w:eastAsia="仿宋_GB2312"/>
          <w:sz w:val="32"/>
          <w:szCs w:val="32"/>
        </w:rPr>
      </w:pPr>
    </w:p>
    <w:p w:rsidR="004439DA" w:rsidRDefault="00B86AA4">
      <w:pPr>
        <w:autoSpaceDE w:val="0"/>
        <w:autoSpaceDN w:val="0"/>
        <w:adjustRightInd w:val="0"/>
        <w:spacing w:line="570" w:lineRule="exact"/>
        <w:jc w:val="center"/>
        <w:rPr>
          <w:rFonts w:eastAsia="黑体"/>
          <w:sz w:val="32"/>
          <w:szCs w:val="32"/>
        </w:rPr>
      </w:pPr>
      <w:r>
        <w:rPr>
          <w:rFonts w:eastAsia="黑体"/>
          <w:sz w:val="36"/>
          <w:szCs w:val="36"/>
        </w:rPr>
        <w:t>第五部分</w:t>
      </w:r>
      <w:r>
        <w:rPr>
          <w:rFonts w:eastAsia="黑体"/>
          <w:sz w:val="36"/>
          <w:szCs w:val="36"/>
        </w:rPr>
        <w:t xml:space="preserve">  </w:t>
      </w:r>
      <w:r>
        <w:rPr>
          <w:rFonts w:eastAsia="黑体"/>
          <w:sz w:val="36"/>
          <w:szCs w:val="36"/>
        </w:rPr>
        <w:t>附件</w:t>
      </w:r>
    </w:p>
    <w:p w:rsidR="004439DA" w:rsidRDefault="004439DA">
      <w:pPr>
        <w:spacing w:line="570" w:lineRule="exact"/>
        <w:ind w:firstLineChars="200" w:firstLine="640"/>
        <w:rPr>
          <w:rFonts w:eastAsia="仿宋_GB2312"/>
          <w:kern w:val="0"/>
          <w:sz w:val="32"/>
          <w:szCs w:val="32"/>
        </w:rPr>
      </w:pPr>
      <w:bookmarkStart w:id="56" w:name="PO_part5A1Attachment1"/>
    </w:p>
    <w:p w:rsidR="004439DA" w:rsidRDefault="00B86AA4">
      <w:pPr>
        <w:spacing w:line="570" w:lineRule="exact"/>
        <w:ind w:firstLineChars="200" w:firstLine="640"/>
        <w:rPr>
          <w:rFonts w:eastAsia="仿宋_GB2312"/>
          <w:kern w:val="0"/>
          <w:sz w:val="32"/>
          <w:szCs w:val="32"/>
        </w:rPr>
      </w:pPr>
      <w:r>
        <w:rPr>
          <w:rFonts w:eastAsia="仿宋_GB2312"/>
          <w:kern w:val="0"/>
          <w:sz w:val="32"/>
          <w:szCs w:val="32"/>
        </w:rPr>
        <w:t>附件：</w:t>
      </w:r>
      <w:r>
        <w:rPr>
          <w:rFonts w:eastAsia="仿宋_GB2312" w:hint="eastAsia"/>
          <w:kern w:val="0"/>
          <w:sz w:val="32"/>
          <w:szCs w:val="32"/>
        </w:rPr>
        <w:t>1.</w:t>
      </w:r>
      <w:bookmarkEnd w:id="56"/>
      <w:r>
        <w:rPr>
          <w:rFonts w:eastAsia="仿宋_GB2312" w:hint="eastAsia"/>
          <w:kern w:val="0"/>
          <w:sz w:val="32"/>
          <w:szCs w:val="32"/>
        </w:rPr>
        <w:t>2022</w:t>
      </w:r>
      <w:r>
        <w:rPr>
          <w:rFonts w:eastAsia="仿宋_GB2312" w:hint="eastAsia"/>
          <w:kern w:val="0"/>
          <w:sz w:val="32"/>
          <w:szCs w:val="32"/>
        </w:rPr>
        <w:t>年度部门决算公开报表</w:t>
      </w:r>
    </w:p>
    <w:p w:rsidR="004439DA" w:rsidRDefault="004439DA">
      <w:pPr>
        <w:spacing w:before="100" w:beforeAutospacing="1" w:after="100" w:afterAutospacing="1"/>
        <w:ind w:firstLineChars="500" w:firstLine="1600"/>
        <w:rPr>
          <w:rFonts w:eastAsia="仿宋_GB2312"/>
          <w:kern w:val="0"/>
          <w:sz w:val="32"/>
          <w:szCs w:val="32"/>
        </w:rPr>
      </w:pPr>
    </w:p>
    <w:sectPr w:rsidR="004439DA" w:rsidSect="004439DA">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AA4" w:rsidRDefault="00B86AA4" w:rsidP="004439DA">
      <w:r>
        <w:separator/>
      </w:r>
    </w:p>
  </w:endnote>
  <w:endnote w:type="continuationSeparator" w:id="1">
    <w:p w:rsidR="00B86AA4" w:rsidRDefault="00B86AA4" w:rsidP="00443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08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9DA" w:rsidRDefault="004439DA">
    <w:pPr>
      <w:pStyle w:val="a4"/>
      <w:jc w:val="center"/>
    </w:pPr>
    <w:r>
      <w:fldChar w:fldCharType="begin"/>
    </w:r>
    <w:r w:rsidR="00B86AA4">
      <w:instrText>PAGE   \* MERGEFORMAT</w:instrText>
    </w:r>
    <w:r>
      <w:fldChar w:fldCharType="separate"/>
    </w:r>
    <w:r w:rsidR="00E86F6B" w:rsidRPr="00E86F6B">
      <w:rPr>
        <w:noProof/>
        <w:lang w:val="zh-CN"/>
      </w:rPr>
      <w:t>1</w:t>
    </w:r>
    <w:r>
      <w:fldChar w:fldCharType="end"/>
    </w:r>
  </w:p>
  <w:p w:rsidR="004439DA" w:rsidRDefault="004439D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9DA" w:rsidRDefault="004439DA">
    <w:pPr>
      <w:pStyle w:val="a4"/>
    </w:pPr>
    <w:r>
      <w:pict>
        <v:rect id="_x0000_s9255"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XW5UtAAAAAFAQAADwAAAAAAAAABACAAAAAiAAAAZHJzL2Rvd25yZXYueG1sUEsBAhQAFAAAAAgA&#10;h07iQKkZqyr0AQAAAgQAAA4AAAAAAAAAAQAgAAAAHwEAAGRycy9lMm9Eb2MueG1sUEsFBgAAAAAG&#10;AAYAWQEAAIUFAAAAAA==&#10;" filled="f" stroked="f">
          <v:textbox style="mso-fit-shape-to-text:t" inset="0,0,0,0">
            <w:txbxContent>
              <w:p w:rsidR="004439DA" w:rsidRDefault="004439DA">
                <w:pPr>
                  <w:pStyle w:val="a4"/>
                </w:pPr>
                <w:r>
                  <w:rPr>
                    <w:rFonts w:hint="eastAsia"/>
                  </w:rPr>
                  <w:fldChar w:fldCharType="begin"/>
                </w:r>
                <w:r w:rsidR="00B86AA4">
                  <w:rPr>
                    <w:rFonts w:hint="eastAsia"/>
                  </w:rPr>
                  <w:instrText xml:space="preserve"> PAGE  \* MERGEFORMAT </w:instrText>
                </w:r>
                <w:r>
                  <w:rPr>
                    <w:rFonts w:hint="eastAsia"/>
                  </w:rPr>
                  <w:fldChar w:fldCharType="separate"/>
                </w:r>
                <w:r w:rsidR="00E86F6B">
                  <w:rPr>
                    <w:noProof/>
                  </w:rPr>
                  <w:t>27</w:t>
                </w:r>
                <w:r>
                  <w:rPr>
                    <w:rFonts w:hint="eastAsia"/>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AA4" w:rsidRDefault="00B86AA4" w:rsidP="004439DA">
      <w:r>
        <w:separator/>
      </w:r>
    </w:p>
  </w:footnote>
  <w:footnote w:type="continuationSeparator" w:id="1">
    <w:p w:rsidR="00B86AA4" w:rsidRDefault="00B86AA4" w:rsidP="004439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singleLevel"/>
    <w:tmpl w:val="CF092B84"/>
    <w:lvl w:ilvl="0">
      <w:start w:val="2"/>
      <w:numFmt w:val="chineseCounting"/>
      <w:suff w:val="nothing"/>
      <w:lvlText w:val="（%1）"/>
      <w:lvlJc w:val="left"/>
      <w:rPr>
        <w:rFonts w:hint="eastAsia"/>
      </w:rPr>
    </w:lvl>
  </w:abstractNum>
  <w:abstractNum w:abstractNumId="1">
    <w:nsid w:val="0053208E"/>
    <w:multiLevelType w:val="singleLevel"/>
    <w:tmpl w:val="0053208E"/>
    <w:lvl w:ilvl="0">
      <w:start w:val="2"/>
      <w:numFmt w:val="chineseCounting"/>
      <w:suff w:val="nothing"/>
      <w:lvlText w:val="%1、"/>
      <w:lvlJc w:val="left"/>
      <w:rPr>
        <w:rFonts w:hint="eastAsia"/>
      </w:rPr>
    </w:lvl>
  </w:abstractNum>
  <w:abstractNum w:abstractNumId="2">
    <w:nsid w:val="1812C9DB"/>
    <w:multiLevelType w:val="singleLevel"/>
    <w:tmpl w:val="1812C9DB"/>
    <w:lvl w:ilvl="0">
      <w:start w:val="1"/>
      <w:numFmt w:val="decimal"/>
      <w:lvlText w:val="%1."/>
      <w:lvlJc w:val="left"/>
      <w:pPr>
        <w:tabs>
          <w:tab w:val="left" w:pos="312"/>
        </w:tabs>
      </w:pPr>
    </w:lvl>
  </w:abstractNum>
  <w:abstractNum w:abstractNumId="3">
    <w:nsid w:val="3570B9AA"/>
    <w:multiLevelType w:val="singleLevel"/>
    <w:tmpl w:val="3570B9AA"/>
    <w:lvl w:ilvl="0">
      <w:start w:val="3"/>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420"/>
  <w:drawingGridVerticalSpacing w:val="156"/>
  <w:noPunctuationKerning/>
  <w:characterSpacingControl w:val="compressPunctuation"/>
  <w:hdrShapeDefaults>
    <o:shapedefaults v:ext="edit" spidmax="11266"/>
    <o:shapelayout v:ext="edit">
      <o:idmap v:ext="edit" data="1,9"/>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Q3ODliN2FiOWVmM2FjNjE4MTg3NGFlOGNmNWE0MWEifQ=="/>
  </w:docVars>
  <w:rsids>
    <w:rsidRoot w:val="004439DA"/>
    <w:rsid w:val="004439DA"/>
    <w:rsid w:val="00B86AA4"/>
    <w:rsid w:val="00E86F6B"/>
    <w:rsid w:val="0A622F41"/>
    <w:rsid w:val="0AC15F07"/>
    <w:rsid w:val="0C0F64D5"/>
    <w:rsid w:val="100F4C55"/>
    <w:rsid w:val="10B63851"/>
    <w:rsid w:val="204B739D"/>
    <w:rsid w:val="2C0C10F6"/>
    <w:rsid w:val="37BE4BF7"/>
    <w:rsid w:val="3F227467"/>
    <w:rsid w:val="4B3179B2"/>
    <w:rsid w:val="4F343E38"/>
    <w:rsid w:val="54D33400"/>
    <w:rsid w:val="5890114F"/>
    <w:rsid w:val="5BA76127"/>
    <w:rsid w:val="5F9B344D"/>
    <w:rsid w:val="622F617A"/>
    <w:rsid w:val="67324977"/>
    <w:rsid w:val="67D87514"/>
    <w:rsid w:val="6FAA5762"/>
    <w:rsid w:val="71C136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0"/>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439DA"/>
    <w:pPr>
      <w:widowControl w:val="0"/>
      <w:jc w:val="both"/>
    </w:pPr>
    <w:rPr>
      <w:kern w:val="2"/>
      <w:sz w:val="21"/>
      <w:szCs w:val="24"/>
    </w:rPr>
  </w:style>
  <w:style w:type="paragraph" w:styleId="1">
    <w:name w:val="heading 1"/>
    <w:basedOn w:val="a"/>
    <w:next w:val="a"/>
    <w:qFormat/>
    <w:rsid w:val="004439DA"/>
    <w:pPr>
      <w:keepNext/>
      <w:keepLines/>
      <w:spacing w:before="340" w:after="330" w:line="576" w:lineRule="auto"/>
      <w:outlineLvl w:val="0"/>
    </w:pPr>
    <w:rPr>
      <w:b/>
      <w:kern w:val="44"/>
      <w:sz w:val="44"/>
    </w:rPr>
  </w:style>
  <w:style w:type="paragraph" w:styleId="2">
    <w:name w:val="heading 2"/>
    <w:basedOn w:val="a"/>
    <w:next w:val="a"/>
    <w:qFormat/>
    <w:rsid w:val="004439DA"/>
    <w:pPr>
      <w:keepNext/>
      <w:keepLines/>
      <w:spacing w:before="260" w:after="260" w:line="413" w:lineRule="auto"/>
      <w:outlineLvl w:val="1"/>
    </w:pPr>
    <w:rPr>
      <w:rFonts w:ascii="Arial" w:eastAsia="黑体" w:hAnsi="Arial"/>
      <w:b/>
      <w:sz w:val="32"/>
    </w:rPr>
  </w:style>
  <w:style w:type="paragraph" w:styleId="4">
    <w:name w:val="heading 4"/>
    <w:basedOn w:val="a"/>
    <w:next w:val="a"/>
    <w:unhideWhenUsed/>
    <w:qFormat/>
    <w:rsid w:val="004439DA"/>
    <w:pPr>
      <w:keepNext/>
      <w:keepLines/>
      <w:spacing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unhideWhenUsed/>
    <w:qFormat/>
    <w:rsid w:val="004439DA"/>
    <w:pPr>
      <w:tabs>
        <w:tab w:val="left" w:pos="5280"/>
      </w:tabs>
    </w:pPr>
    <w:rPr>
      <w:rFonts w:ascii="宋体" w:hAnsi="Courier New" w:cs="Courier New" w:hint="eastAsia"/>
      <w:szCs w:val="21"/>
    </w:rPr>
  </w:style>
  <w:style w:type="paragraph" w:styleId="a4">
    <w:name w:val="footer"/>
    <w:basedOn w:val="a"/>
    <w:qFormat/>
    <w:rsid w:val="004439DA"/>
    <w:pPr>
      <w:tabs>
        <w:tab w:val="center" w:pos="4153"/>
        <w:tab w:val="right" w:pos="8306"/>
      </w:tabs>
      <w:snapToGrid w:val="0"/>
      <w:jc w:val="left"/>
    </w:pPr>
    <w:rPr>
      <w:sz w:val="18"/>
      <w:szCs w:val="18"/>
    </w:rPr>
  </w:style>
  <w:style w:type="paragraph" w:styleId="a5">
    <w:name w:val="Normal (Web)"/>
    <w:basedOn w:val="a"/>
    <w:qFormat/>
    <w:rsid w:val="004439DA"/>
    <w:pPr>
      <w:jc w:val="left"/>
    </w:pPr>
    <w:rPr>
      <w:kern w:val="0"/>
      <w:sz w:val="24"/>
    </w:rPr>
  </w:style>
  <w:style w:type="table" w:styleId="a6">
    <w:name w:val="Table Grid"/>
    <w:basedOn w:val="a2"/>
    <w:qFormat/>
    <w:rsid w:val="004439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1"/>
    <w:qFormat/>
    <w:rsid w:val="004439DA"/>
    <w:rPr>
      <w:b/>
    </w:rPr>
  </w:style>
  <w:style w:type="character" w:styleId="a8">
    <w:name w:val="Hyperlink"/>
    <w:uiPriority w:val="99"/>
    <w:qFormat/>
    <w:rsid w:val="004439DA"/>
    <w:rPr>
      <w:color w:val="0000FF"/>
      <w:u w:val="single"/>
    </w:rPr>
  </w:style>
  <w:style w:type="paragraph" w:customStyle="1" w:styleId="10">
    <w:name w:val="日期1"/>
    <w:basedOn w:val="a"/>
    <w:next w:val="a"/>
    <w:qFormat/>
    <w:rsid w:val="004439DA"/>
    <w:pPr>
      <w:jc w:val="right"/>
    </w:pPr>
    <w:rPr>
      <w:color w:val="5590CC"/>
      <w:sz w:val="24"/>
    </w:rPr>
  </w:style>
  <w:style w:type="character" w:customStyle="1" w:styleId="100">
    <w:name w:val="10"/>
    <w:basedOn w:val="a1"/>
    <w:qFormat/>
    <w:rsid w:val="004439DA"/>
    <w:rPr>
      <w:rFonts w:ascii="Times New Roman" w:hAnsi="Times New Roman" w:cs="Times New Roman" w:hint="default"/>
    </w:rPr>
  </w:style>
  <w:style w:type="paragraph" w:customStyle="1" w:styleId="Normal2">
    <w:name w:val="Normal_2"/>
    <w:basedOn w:val="a"/>
    <w:qFormat/>
    <w:rsid w:val="004439DA"/>
    <w:pPr>
      <w:widowControl/>
      <w:spacing w:before="120" w:after="240"/>
    </w:pPr>
    <w:rPr>
      <w:rFonts w:ascii="Calibri" w:hAnsi="Calibri"/>
      <w:kern w:val="0"/>
      <w:sz w:val="22"/>
      <w:szCs w:val="22"/>
    </w:rPr>
  </w:style>
  <w:style w:type="paragraph" w:customStyle="1" w:styleId="Normal0">
    <w:name w:val="Normal_0"/>
    <w:basedOn w:val="a"/>
    <w:qFormat/>
    <w:rsid w:val="004439DA"/>
    <w:pPr>
      <w:widowControl/>
      <w:spacing w:before="120" w:after="240"/>
    </w:pPr>
    <w:rPr>
      <w:rFonts w:ascii="Calibri" w:hAnsi="Calibri"/>
      <w:kern w:val="0"/>
      <w:sz w:val="22"/>
      <w:szCs w:val="22"/>
    </w:rPr>
  </w:style>
  <w:style w:type="paragraph" w:customStyle="1" w:styleId="-1">
    <w:name w:val="正文-公1"/>
    <w:basedOn w:val="a"/>
    <w:uiPriority w:val="99"/>
    <w:qFormat/>
    <w:rsid w:val="004439DA"/>
    <w:pPr>
      <w:ind w:firstLineChars="200" w:firstLine="200"/>
    </w:pPr>
    <w:rPr>
      <w:color w:val="000000"/>
    </w:rPr>
  </w:style>
  <w:style w:type="paragraph" w:styleId="a9">
    <w:name w:val="header"/>
    <w:basedOn w:val="a"/>
    <w:link w:val="Char"/>
    <w:rsid w:val="00E86F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E86F6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Template>Normal.dotm</Template>
  <Pages>19</Pages>
  <Words>4774</Words>
  <Characters>8150</Characters>
  <Lines>0</Lines>
  <Paragraphs>0</Paragraphs>
  <TotalTime>4</TotalTime>
  <ScaleCrop>false</ScaleCrop>
  <LinksUpToDate>false</LinksUpToDate>
  <CharactersWithSpaces>8254</CharactersWithSpaces>
  <Application>WPS Office_11.1.0.14309_F1E327BC-269C-435d-A152-05C5408002CA</Application>
  <DocSecurity>0</DocSecurity>
</Properti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2023-06-14T15:00:00Z</dcterms:created>
  <dc:creator>唐徐滨</dc:creator>
  <cp:lastModifiedBy>亦卟想理</cp:lastModifiedBy>
  <dcterms:modified xsi:type="dcterms:W3CDTF">2023-07-27T07:48:06Z</dcterms:modified>
  <cp:revision>1</cp:revision>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704F5FA0D3634AA0A8698C47CDB4FC7F_13</vt:lpwstr>
  </property>
</Properties>
</file>

<file path=customXml/itemProps1.xml><?xml version="1.0" encoding="utf-8"?>
<ds:datastoreItem xmlns:ds="http://schemas.openxmlformats.org/officeDocument/2006/customXml" ds:itemID="{46F225F5-CB3F-4772-97CD-B38A3FB469E4}">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6DAF346-F845-45AF-AC9D-A4CEEC3E7C3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E4C18D9-07A3-47FF-BE50-1DA48850FBEA}">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1962</Words>
  <Characters>11190</Characters>
  <Application>Microsoft Office Word</Application>
  <DocSecurity>0</DocSecurity>
  <Lines>93</Lines>
  <Paragraphs>26</Paragraphs>
  <ScaleCrop>false</ScaleCrop>
  <Company>Organization</Company>
  <LinksUpToDate>false</LinksUpToDate>
  <CharactersWithSpaces>13126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唐徐滨</dc:creator>
  <cp:lastModifiedBy>Windows 用户</cp:lastModifiedBy>
  <cp:revision>2</cp:revision>
  <dcterms:created xsi:type="dcterms:W3CDTF">2023-09-18T09:39:00Z</dcterms:created>
  <dcterms:modified xsi:type="dcterms:W3CDTF">2023-09-18T09:39:00Z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E6E7B4BCBB724F9ABD2365703B9980E3_13</vt:lpwstr>
  </property>
</Properties>
</file>